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769B6B" w14:textId="68579A91" w:rsidR="00FF15F8" w:rsidRDefault="003F6129" w:rsidP="002C30A3">
      <w:pPr>
        <w:spacing w:after="0" w:line="240" w:lineRule="auto"/>
        <w:ind w:left="720" w:right="140"/>
        <w:jc w:val="center"/>
        <w:rPr>
          <w:rFonts w:ascii="Garamond" w:hAnsi="Garamond"/>
          <w:b/>
          <w:bCs/>
          <w:sz w:val="28"/>
          <w:szCs w:val="28"/>
        </w:rPr>
      </w:pPr>
      <w:bookmarkStart w:id="0" w:name="_GoBack"/>
      <w:bookmarkEnd w:id="0"/>
      <w:r>
        <w:rPr>
          <w:rFonts w:ascii="Garamond" w:hAnsi="Garamond"/>
          <w:b/>
          <w:bCs/>
          <w:sz w:val="28"/>
          <w:szCs w:val="28"/>
        </w:rPr>
        <w:t>Ferrara 17 maggio 2024</w:t>
      </w:r>
    </w:p>
    <w:p w14:paraId="4ACADD3F" w14:textId="77777777" w:rsidR="00FF15F8" w:rsidRDefault="00FF15F8" w:rsidP="006757EB">
      <w:pPr>
        <w:spacing w:after="0" w:line="240" w:lineRule="auto"/>
        <w:ind w:left="720" w:right="140"/>
        <w:jc w:val="both"/>
        <w:rPr>
          <w:rFonts w:ascii="Garamond" w:hAnsi="Garamond"/>
          <w:b/>
          <w:bCs/>
          <w:sz w:val="28"/>
          <w:szCs w:val="28"/>
        </w:rPr>
      </w:pPr>
    </w:p>
    <w:p w14:paraId="401C0803" w14:textId="54787714" w:rsidR="006757EB" w:rsidRDefault="008F6A1A" w:rsidP="006757EB">
      <w:pPr>
        <w:spacing w:after="0" w:line="240" w:lineRule="auto"/>
        <w:ind w:left="720" w:right="140"/>
        <w:jc w:val="both"/>
        <w:rPr>
          <w:rFonts w:ascii="Garamond" w:hAnsi="Garamond"/>
          <w:b/>
          <w:bCs/>
          <w:sz w:val="28"/>
          <w:szCs w:val="28"/>
        </w:rPr>
      </w:pPr>
      <w:r>
        <w:rPr>
          <w:rFonts w:ascii="Garamond" w:hAnsi="Garamond"/>
          <w:b/>
          <w:bCs/>
          <w:sz w:val="28"/>
          <w:szCs w:val="28"/>
        </w:rPr>
        <w:t xml:space="preserve">LC: IL </w:t>
      </w:r>
      <w:r w:rsidRPr="006757EB">
        <w:rPr>
          <w:rFonts w:ascii="Garamond" w:hAnsi="Garamond"/>
          <w:b/>
          <w:bCs/>
          <w:sz w:val="28"/>
          <w:szCs w:val="28"/>
        </w:rPr>
        <w:t>RICORSO</w:t>
      </w:r>
      <w:r>
        <w:rPr>
          <w:rFonts w:ascii="Garamond" w:hAnsi="Garamond"/>
          <w:b/>
          <w:bCs/>
          <w:sz w:val="28"/>
          <w:szCs w:val="28"/>
        </w:rPr>
        <w:t xml:space="preserve"> IN PROPRIO</w:t>
      </w:r>
    </w:p>
    <w:p w14:paraId="4DEEFE22" w14:textId="77777777" w:rsidR="00FE6EE9" w:rsidRDefault="00FE6EE9" w:rsidP="006757EB">
      <w:pPr>
        <w:spacing w:after="0" w:line="240" w:lineRule="auto"/>
        <w:ind w:left="720" w:right="140"/>
        <w:jc w:val="both"/>
        <w:rPr>
          <w:rFonts w:ascii="Garamond" w:hAnsi="Garamond"/>
          <w:b/>
          <w:bCs/>
          <w:sz w:val="28"/>
          <w:szCs w:val="28"/>
        </w:rPr>
      </w:pPr>
    </w:p>
    <w:p w14:paraId="796E1A52" w14:textId="77777777" w:rsidR="007F515D" w:rsidRDefault="007F515D" w:rsidP="006757EB">
      <w:pPr>
        <w:spacing w:after="0" w:line="240" w:lineRule="auto"/>
        <w:ind w:left="720" w:right="140"/>
        <w:jc w:val="both"/>
        <w:rPr>
          <w:rFonts w:ascii="Garamond" w:hAnsi="Garamond"/>
          <w:b/>
          <w:bCs/>
          <w:sz w:val="28"/>
          <w:szCs w:val="28"/>
        </w:rPr>
      </w:pPr>
    </w:p>
    <w:p w14:paraId="606C1AAC" w14:textId="08C94BF8" w:rsidR="00AE761E" w:rsidRPr="00A9173F" w:rsidRDefault="00AE761E" w:rsidP="00D10C85">
      <w:pPr>
        <w:spacing w:after="0" w:line="240" w:lineRule="auto"/>
        <w:ind w:firstLine="284"/>
        <w:rPr>
          <w:rFonts w:ascii="Garamond" w:hAnsi="Garamond"/>
          <w:b/>
          <w:bCs/>
          <w:sz w:val="28"/>
          <w:szCs w:val="28"/>
          <w:u w:val="single"/>
        </w:rPr>
      </w:pPr>
      <w:r w:rsidRPr="00A9173F">
        <w:rPr>
          <w:rFonts w:ascii="Garamond" w:hAnsi="Garamond"/>
          <w:b/>
          <w:bCs/>
          <w:sz w:val="28"/>
          <w:szCs w:val="28"/>
          <w:u w:val="single"/>
        </w:rPr>
        <w:t>Struttura</w:t>
      </w:r>
      <w:r w:rsidR="00D46B52" w:rsidRPr="00A9173F">
        <w:rPr>
          <w:rFonts w:ascii="Garamond" w:hAnsi="Garamond"/>
          <w:b/>
          <w:bCs/>
          <w:sz w:val="28"/>
          <w:szCs w:val="28"/>
          <w:u w:val="single"/>
        </w:rPr>
        <w:t>, stesura e deposito del ricorso:</w:t>
      </w:r>
    </w:p>
    <w:p w14:paraId="69DE0003" w14:textId="77777777" w:rsidR="005F690A" w:rsidRDefault="005F690A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6B44E7F6" w14:textId="77777777" w:rsidR="00784F5C" w:rsidRDefault="00784F5C" w:rsidP="00784F5C">
      <w:pPr>
        <w:spacing w:after="0" w:line="240" w:lineRule="auto"/>
        <w:ind w:firstLine="284"/>
        <w:rPr>
          <w:rFonts w:ascii="Garamond" w:hAnsi="Garamond"/>
          <w:sz w:val="28"/>
          <w:szCs w:val="28"/>
          <w:u w:val="single"/>
        </w:rPr>
      </w:pPr>
    </w:p>
    <w:p w14:paraId="4D83AA73" w14:textId="2519AFF0" w:rsidR="00784F5C" w:rsidRPr="00994348" w:rsidRDefault="00784F5C" w:rsidP="00784F5C">
      <w:pPr>
        <w:spacing w:after="0" w:line="240" w:lineRule="auto"/>
        <w:ind w:firstLine="284"/>
        <w:rPr>
          <w:rFonts w:ascii="Garamond" w:hAnsi="Garamond"/>
          <w:sz w:val="28"/>
          <w:szCs w:val="28"/>
          <w:u w:val="single"/>
        </w:rPr>
      </w:pPr>
      <w:r w:rsidRPr="00994348">
        <w:rPr>
          <w:rFonts w:ascii="Garamond" w:hAnsi="Garamond"/>
          <w:sz w:val="28"/>
          <w:szCs w:val="28"/>
          <w:u w:val="single"/>
        </w:rPr>
        <w:t xml:space="preserve">Caso </w:t>
      </w:r>
      <w:r w:rsidR="00994348" w:rsidRPr="00994348">
        <w:rPr>
          <w:rFonts w:ascii="Garamond" w:hAnsi="Garamond"/>
          <w:sz w:val="28"/>
          <w:szCs w:val="28"/>
          <w:u w:val="single"/>
        </w:rPr>
        <w:t>pratico</w:t>
      </w:r>
      <w:r w:rsidRPr="00994348">
        <w:rPr>
          <w:rFonts w:ascii="Garamond" w:hAnsi="Garamond"/>
          <w:sz w:val="28"/>
          <w:szCs w:val="28"/>
          <w:u w:val="single"/>
        </w:rPr>
        <w:t xml:space="preserve"> </w:t>
      </w:r>
    </w:p>
    <w:p w14:paraId="4F2ECEC6" w14:textId="77777777" w:rsidR="00784F5C" w:rsidRDefault="00784F5C" w:rsidP="00784F5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12CC6AA8" w14:textId="00B6AC28" w:rsidR="006A039A" w:rsidRDefault="006A039A" w:rsidP="00784F5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Il sig. X</w:t>
      </w:r>
      <w:r w:rsidR="005658BC">
        <w:rPr>
          <w:rFonts w:ascii="Garamond" w:hAnsi="Garamond"/>
          <w:sz w:val="28"/>
          <w:szCs w:val="28"/>
        </w:rPr>
        <w:t>, imprenditore individuale</w:t>
      </w:r>
      <w:r w:rsidR="00F16A2C">
        <w:rPr>
          <w:rFonts w:ascii="Garamond" w:hAnsi="Garamond"/>
          <w:sz w:val="28"/>
          <w:szCs w:val="28"/>
        </w:rPr>
        <w:t xml:space="preserve">, </w:t>
      </w:r>
      <w:r>
        <w:rPr>
          <w:rFonts w:ascii="Garamond" w:hAnsi="Garamond"/>
          <w:sz w:val="28"/>
          <w:szCs w:val="28"/>
        </w:rPr>
        <w:t xml:space="preserve">conferisce procura </w:t>
      </w:r>
      <w:r>
        <w:rPr>
          <w:rFonts w:ascii="Garamond" w:hAnsi="Garamond"/>
          <w:i/>
          <w:iCs/>
          <w:sz w:val="28"/>
          <w:szCs w:val="28"/>
        </w:rPr>
        <w:t xml:space="preserve">ad litem </w:t>
      </w:r>
      <w:r>
        <w:rPr>
          <w:rFonts w:ascii="Garamond" w:hAnsi="Garamond"/>
          <w:sz w:val="28"/>
          <w:szCs w:val="28"/>
        </w:rPr>
        <w:t>ad un avvocato perché rediga e depositi u</w:t>
      </w:r>
      <w:r w:rsidR="00B938DB">
        <w:rPr>
          <w:rFonts w:ascii="Garamond" w:hAnsi="Garamond"/>
          <w:sz w:val="28"/>
          <w:szCs w:val="28"/>
        </w:rPr>
        <w:t xml:space="preserve">n </w:t>
      </w:r>
      <w:r w:rsidR="00784F5C">
        <w:rPr>
          <w:rFonts w:ascii="Garamond" w:hAnsi="Garamond"/>
          <w:sz w:val="28"/>
          <w:szCs w:val="28"/>
        </w:rPr>
        <w:t xml:space="preserve">ricorso </w:t>
      </w:r>
      <w:r w:rsidR="00B938DB">
        <w:rPr>
          <w:rFonts w:ascii="Garamond" w:hAnsi="Garamond"/>
          <w:sz w:val="28"/>
          <w:szCs w:val="28"/>
        </w:rPr>
        <w:t xml:space="preserve">per </w:t>
      </w:r>
      <w:r w:rsidR="005658BC">
        <w:rPr>
          <w:rFonts w:ascii="Garamond" w:hAnsi="Garamond"/>
          <w:sz w:val="28"/>
          <w:szCs w:val="28"/>
        </w:rPr>
        <w:t xml:space="preserve">LG </w:t>
      </w:r>
      <w:r w:rsidR="00B938DB">
        <w:rPr>
          <w:rFonts w:ascii="Garamond" w:hAnsi="Garamond"/>
          <w:sz w:val="28"/>
          <w:szCs w:val="28"/>
        </w:rPr>
        <w:t>in proprio</w:t>
      </w:r>
      <w:r w:rsidR="005658BC">
        <w:rPr>
          <w:rFonts w:ascii="Garamond" w:hAnsi="Garamond"/>
          <w:sz w:val="28"/>
          <w:szCs w:val="28"/>
        </w:rPr>
        <w:t xml:space="preserve"> e, in subordine, per LC in proprio</w:t>
      </w:r>
      <w:r w:rsidR="00637924">
        <w:rPr>
          <w:rFonts w:ascii="Garamond" w:hAnsi="Garamond"/>
          <w:sz w:val="28"/>
          <w:szCs w:val="28"/>
        </w:rPr>
        <w:t>.</w:t>
      </w:r>
    </w:p>
    <w:p w14:paraId="5A374326" w14:textId="77777777" w:rsidR="006A039A" w:rsidRDefault="006A039A" w:rsidP="00784F5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5FB24C80" w14:textId="77777777" w:rsidR="00190613" w:rsidRDefault="006A039A" w:rsidP="00784F5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L’avvocato </w:t>
      </w:r>
      <w:r w:rsidR="00FE681E">
        <w:rPr>
          <w:rFonts w:ascii="Garamond" w:hAnsi="Garamond"/>
          <w:sz w:val="28"/>
          <w:szCs w:val="28"/>
        </w:rPr>
        <w:t>deposita il ricorso via PCT, allegando</w:t>
      </w:r>
      <w:r w:rsidR="00190613">
        <w:rPr>
          <w:rFonts w:ascii="Garamond" w:hAnsi="Garamond"/>
          <w:sz w:val="28"/>
          <w:szCs w:val="28"/>
        </w:rPr>
        <w:t>:</w:t>
      </w:r>
    </w:p>
    <w:p w14:paraId="5C114B79" w14:textId="77777777" w:rsidR="00190613" w:rsidRDefault="00190613" w:rsidP="00784F5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-</w:t>
      </w:r>
      <w:r w:rsidR="00FE681E">
        <w:rPr>
          <w:rFonts w:ascii="Garamond" w:hAnsi="Garamond"/>
          <w:sz w:val="28"/>
          <w:szCs w:val="28"/>
        </w:rPr>
        <w:t xml:space="preserve"> la procura, </w:t>
      </w:r>
    </w:p>
    <w:p w14:paraId="51BF6954" w14:textId="1B1BE237" w:rsidR="00784F5C" w:rsidRDefault="00190613" w:rsidP="00784F5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- </w:t>
      </w:r>
      <w:r w:rsidR="004A4CEC">
        <w:rPr>
          <w:rFonts w:ascii="Garamond" w:hAnsi="Garamond"/>
          <w:sz w:val="28"/>
          <w:szCs w:val="28"/>
        </w:rPr>
        <w:t>le dichiarazioni dei redditi del triennio decorso (</w:t>
      </w:r>
      <w:r w:rsidR="008945A8">
        <w:rPr>
          <w:rFonts w:ascii="Garamond" w:hAnsi="Garamond"/>
          <w:sz w:val="28"/>
          <w:szCs w:val="28"/>
        </w:rPr>
        <w:t xml:space="preserve">cioè solo </w:t>
      </w:r>
      <w:r>
        <w:rPr>
          <w:rFonts w:ascii="Garamond" w:hAnsi="Garamond"/>
          <w:sz w:val="28"/>
          <w:szCs w:val="28"/>
        </w:rPr>
        <w:t xml:space="preserve">alcuni </w:t>
      </w:r>
      <w:r w:rsidR="00FE681E">
        <w:rPr>
          <w:rFonts w:ascii="Garamond" w:hAnsi="Garamond"/>
          <w:sz w:val="28"/>
          <w:szCs w:val="28"/>
        </w:rPr>
        <w:t xml:space="preserve">dei documenti </w:t>
      </w:r>
      <w:r>
        <w:rPr>
          <w:rFonts w:ascii="Garamond" w:hAnsi="Garamond"/>
          <w:sz w:val="28"/>
          <w:szCs w:val="28"/>
        </w:rPr>
        <w:t xml:space="preserve">previsti dall’art. </w:t>
      </w:r>
      <w:r w:rsidR="00D151A7">
        <w:rPr>
          <w:rFonts w:ascii="Garamond" w:hAnsi="Garamond"/>
          <w:sz w:val="28"/>
          <w:szCs w:val="28"/>
        </w:rPr>
        <w:t>3</w:t>
      </w:r>
      <w:r>
        <w:rPr>
          <w:rFonts w:ascii="Garamond" w:hAnsi="Garamond"/>
          <w:sz w:val="28"/>
          <w:szCs w:val="28"/>
        </w:rPr>
        <w:t>9 commi 1 e 2 CCI</w:t>
      </w:r>
      <w:r w:rsidR="004A4CEC">
        <w:rPr>
          <w:rFonts w:ascii="Garamond" w:hAnsi="Garamond"/>
          <w:sz w:val="28"/>
          <w:szCs w:val="28"/>
        </w:rPr>
        <w:t>)</w:t>
      </w:r>
    </w:p>
    <w:p w14:paraId="766182E6" w14:textId="0BAB68C1" w:rsidR="006E0E79" w:rsidRDefault="006E0E79" w:rsidP="00784F5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- la relazione dell’OCC </w:t>
      </w:r>
      <w:r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consegnata al debitore ed elaborata ai sensi del previgente art. 14 </w:t>
      </w:r>
      <w:r w:rsidRPr="00AB7A7D">
        <w:rPr>
          <w:rFonts w:ascii="Garamond" w:eastAsia="Times New Roman" w:hAnsi="Garamond" w:cs="Times New Roman"/>
          <w:i/>
          <w:iCs/>
          <w:sz w:val="28"/>
          <w:szCs w:val="28"/>
          <w:lang w:eastAsia="it-IT"/>
        </w:rPr>
        <w:t>ter</w:t>
      </w:r>
      <w:r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 comma 3 L. n° 3/12</w:t>
      </w:r>
      <w:r w:rsidR="008945A8">
        <w:rPr>
          <w:rFonts w:ascii="Garamond" w:eastAsia="Times New Roman" w:hAnsi="Garamond" w:cs="Times New Roman"/>
          <w:sz w:val="28"/>
          <w:szCs w:val="28"/>
          <w:lang w:eastAsia="it-IT"/>
        </w:rPr>
        <w:t>.</w:t>
      </w:r>
    </w:p>
    <w:p w14:paraId="0C3AF7E6" w14:textId="1BC20E1C" w:rsidR="00B938DB" w:rsidRDefault="00B938DB" w:rsidP="00784F5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7EA41160" w14:textId="773B7B78" w:rsidR="006E0E79" w:rsidRDefault="006E0E79" w:rsidP="00784F5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3FFCA481" w14:textId="4CA11AD1" w:rsidR="006E0E79" w:rsidRPr="00994348" w:rsidRDefault="00BD096A" w:rsidP="00784F5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 w:rsidRPr="00994348">
        <w:rPr>
          <w:rFonts w:ascii="Garamond" w:hAnsi="Garamond"/>
          <w:sz w:val="28"/>
          <w:szCs w:val="28"/>
        </w:rPr>
        <w:t>Problema 1: la domanda</w:t>
      </w:r>
      <w:r w:rsidR="00637924">
        <w:rPr>
          <w:rFonts w:ascii="Garamond" w:hAnsi="Garamond"/>
          <w:sz w:val="28"/>
          <w:szCs w:val="28"/>
        </w:rPr>
        <w:t>, siccome</w:t>
      </w:r>
      <w:r w:rsidRPr="00994348">
        <w:rPr>
          <w:rFonts w:ascii="Garamond" w:hAnsi="Garamond"/>
          <w:sz w:val="28"/>
          <w:szCs w:val="28"/>
        </w:rPr>
        <w:t xml:space="preserve"> depositata dal difensore</w:t>
      </w:r>
      <w:r w:rsidR="00637924">
        <w:rPr>
          <w:rFonts w:ascii="Garamond" w:hAnsi="Garamond"/>
          <w:sz w:val="28"/>
          <w:szCs w:val="28"/>
        </w:rPr>
        <w:t>,</w:t>
      </w:r>
      <w:r w:rsidRPr="00994348">
        <w:rPr>
          <w:rFonts w:ascii="Garamond" w:hAnsi="Garamond"/>
          <w:sz w:val="28"/>
          <w:szCs w:val="28"/>
        </w:rPr>
        <w:t xml:space="preserve"> è ammissibile?</w:t>
      </w:r>
    </w:p>
    <w:p w14:paraId="1C2A0F4E" w14:textId="1499E4E7" w:rsidR="00BD096A" w:rsidRDefault="00BD096A" w:rsidP="00784F5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2C3C574A" w14:textId="77777777" w:rsidR="005E49D4" w:rsidRPr="00994348" w:rsidRDefault="005E49D4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51A24F2F" w14:textId="09CD977D" w:rsidR="005658BC" w:rsidRPr="00994348" w:rsidRDefault="00DB488B" w:rsidP="00190B7B">
      <w:pPr>
        <w:ind w:firstLine="284"/>
        <w:rPr>
          <w:rFonts w:ascii="Garamond" w:hAnsi="Garamond"/>
          <w:sz w:val="28"/>
          <w:szCs w:val="28"/>
        </w:rPr>
      </w:pPr>
      <w:r w:rsidRPr="00994348">
        <w:rPr>
          <w:rFonts w:ascii="Garamond" w:hAnsi="Garamond"/>
          <w:sz w:val="28"/>
          <w:szCs w:val="28"/>
        </w:rPr>
        <w:t xml:space="preserve">Problema 2: </w:t>
      </w:r>
      <w:r w:rsidR="0007754E" w:rsidRPr="00994348">
        <w:rPr>
          <w:rFonts w:ascii="Garamond" w:hAnsi="Garamond"/>
          <w:sz w:val="28"/>
          <w:szCs w:val="28"/>
        </w:rPr>
        <w:t xml:space="preserve">il Tribunale </w:t>
      </w:r>
      <w:r w:rsidR="00F94812" w:rsidRPr="00994348">
        <w:rPr>
          <w:rFonts w:ascii="Garamond" w:hAnsi="Garamond"/>
          <w:sz w:val="28"/>
          <w:szCs w:val="28"/>
        </w:rPr>
        <w:t xml:space="preserve">può o </w:t>
      </w:r>
      <w:r w:rsidR="0007754E" w:rsidRPr="00994348">
        <w:rPr>
          <w:rFonts w:ascii="Garamond" w:hAnsi="Garamond"/>
          <w:sz w:val="28"/>
          <w:szCs w:val="28"/>
        </w:rPr>
        <w:t>deve chiedere il completamento del compendio</w:t>
      </w:r>
      <w:r w:rsidR="00F94812" w:rsidRPr="00994348">
        <w:rPr>
          <w:rFonts w:ascii="Garamond" w:hAnsi="Garamond"/>
          <w:sz w:val="28"/>
          <w:szCs w:val="28"/>
        </w:rPr>
        <w:t xml:space="preserve"> documentale insufficiente depositato? può anche dichiarare direttamente inamissibile il ricorso</w:t>
      </w:r>
      <w:r w:rsidR="00D11780" w:rsidRPr="00994348">
        <w:rPr>
          <w:rFonts w:ascii="Garamond" w:hAnsi="Garamond"/>
          <w:sz w:val="28"/>
          <w:szCs w:val="28"/>
        </w:rPr>
        <w:t>?</w:t>
      </w:r>
    </w:p>
    <w:p w14:paraId="7A5315C2" w14:textId="77777777" w:rsidR="00190B7B" w:rsidRPr="00994348" w:rsidRDefault="00190B7B" w:rsidP="005658BC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75E7C925" w14:textId="7635A6A2" w:rsidR="00BB51DA" w:rsidRPr="00994348" w:rsidRDefault="005658BC" w:rsidP="005658BC">
      <w:pPr>
        <w:spacing w:after="0" w:line="240" w:lineRule="auto"/>
        <w:ind w:firstLine="284"/>
        <w:rPr>
          <w:rFonts w:ascii="Garamond" w:eastAsia="Times New Roman" w:hAnsi="Garamond" w:cs="Times New Roman"/>
          <w:sz w:val="28"/>
          <w:szCs w:val="28"/>
          <w:lang w:eastAsia="it-IT"/>
        </w:rPr>
      </w:pPr>
      <w:r w:rsidRPr="00994348">
        <w:rPr>
          <w:rFonts w:ascii="Garamond" w:hAnsi="Garamond"/>
          <w:sz w:val="28"/>
          <w:szCs w:val="28"/>
        </w:rPr>
        <w:t xml:space="preserve">Problema 3: </w:t>
      </w:r>
      <w:r w:rsidRPr="00994348"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sono </w:t>
      </w:r>
      <w:r w:rsidR="00BB51DA" w:rsidRPr="00994348"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oggi </w:t>
      </w:r>
      <w:r w:rsidRPr="00994348"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“valide” </w:t>
      </w:r>
      <w:r w:rsidR="00AD03BE" w:rsidRPr="00994348"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le </w:t>
      </w:r>
      <w:r w:rsidRPr="00994348"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relazioni degli OCC consegnate al debitore ed elaborate ai sensi del previgente art. 14 </w:t>
      </w:r>
      <w:r w:rsidRPr="00994348">
        <w:rPr>
          <w:rFonts w:ascii="Garamond" w:eastAsia="Times New Roman" w:hAnsi="Garamond" w:cs="Times New Roman"/>
          <w:i/>
          <w:iCs/>
          <w:sz w:val="28"/>
          <w:szCs w:val="28"/>
          <w:lang w:eastAsia="it-IT"/>
        </w:rPr>
        <w:t>ter</w:t>
      </w:r>
      <w:r w:rsidRPr="00994348"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 comma 3 L. n° 3/12</w:t>
      </w:r>
      <w:r w:rsidR="00BB51DA" w:rsidRPr="00994348">
        <w:rPr>
          <w:rFonts w:ascii="Garamond" w:eastAsia="Times New Roman" w:hAnsi="Garamond" w:cs="Times New Roman"/>
          <w:sz w:val="28"/>
          <w:szCs w:val="28"/>
          <w:lang w:eastAsia="it-IT"/>
        </w:rPr>
        <w:t>?</w:t>
      </w:r>
    </w:p>
    <w:p w14:paraId="57C6BFA4" w14:textId="2D234859" w:rsidR="00BB51DA" w:rsidRPr="00994348" w:rsidRDefault="00BB51DA" w:rsidP="005658BC">
      <w:pPr>
        <w:spacing w:after="0" w:line="240" w:lineRule="auto"/>
        <w:ind w:firstLine="284"/>
        <w:rPr>
          <w:rFonts w:ascii="Garamond" w:eastAsia="Times New Roman" w:hAnsi="Garamond" w:cs="Times New Roman"/>
          <w:sz w:val="28"/>
          <w:szCs w:val="28"/>
          <w:lang w:eastAsia="it-IT"/>
        </w:rPr>
      </w:pPr>
    </w:p>
    <w:p w14:paraId="45ED5716" w14:textId="0C6495A5" w:rsidR="00D11780" w:rsidRPr="00994348" w:rsidRDefault="00D11780" w:rsidP="00AD03BE">
      <w:pPr>
        <w:spacing w:after="0" w:line="240" w:lineRule="auto"/>
        <w:ind w:firstLine="284"/>
        <w:rPr>
          <w:rFonts w:ascii="Garamond" w:eastAsia="Times New Roman" w:hAnsi="Garamond" w:cs="Times New Roman"/>
          <w:sz w:val="28"/>
          <w:szCs w:val="28"/>
          <w:lang w:eastAsia="it-IT"/>
        </w:rPr>
      </w:pPr>
      <w:r w:rsidRPr="00994348">
        <w:rPr>
          <w:rFonts w:ascii="Garamond" w:eastAsia="Times New Roman" w:hAnsi="Garamond" w:cs="Times New Roman"/>
          <w:sz w:val="28"/>
          <w:szCs w:val="28"/>
          <w:lang w:eastAsia="it-IT"/>
        </w:rPr>
        <w:t>Probabile nuovo CCI</w:t>
      </w:r>
    </w:p>
    <w:p w14:paraId="5EB221D6" w14:textId="77777777" w:rsidR="00D11780" w:rsidRPr="00994348" w:rsidRDefault="00D11780" w:rsidP="00AD03BE">
      <w:pPr>
        <w:spacing w:after="0" w:line="240" w:lineRule="auto"/>
        <w:ind w:firstLine="284"/>
        <w:rPr>
          <w:rFonts w:ascii="Garamond" w:eastAsia="Times New Roman" w:hAnsi="Garamond" w:cs="Times New Roman"/>
          <w:sz w:val="28"/>
          <w:szCs w:val="28"/>
          <w:lang w:eastAsia="it-IT"/>
        </w:rPr>
      </w:pPr>
    </w:p>
    <w:p w14:paraId="2BEC8D9C" w14:textId="70CE4734" w:rsidR="00A4730E" w:rsidRDefault="00A4730E" w:rsidP="00AD03BE">
      <w:pPr>
        <w:spacing w:after="0" w:line="240" w:lineRule="auto"/>
        <w:ind w:firstLine="284"/>
        <w:rPr>
          <w:rFonts w:ascii="Garamond" w:eastAsia="Times New Roman" w:hAnsi="Garamond" w:cs="Times New Roman"/>
          <w:sz w:val="28"/>
          <w:szCs w:val="28"/>
          <w:u w:val="single"/>
          <w:lang w:eastAsia="it-IT"/>
        </w:rPr>
      </w:pPr>
      <w:r w:rsidRPr="00994348"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Problema 4: </w:t>
      </w:r>
      <w:r w:rsidR="00885CA8">
        <w:rPr>
          <w:rFonts w:ascii="Garamond" w:eastAsia="Times New Roman" w:hAnsi="Garamond" w:cs="Times New Roman"/>
          <w:sz w:val="28"/>
          <w:szCs w:val="28"/>
          <w:lang w:eastAsia="it-IT"/>
        </w:rPr>
        <w:t>s</w:t>
      </w:r>
      <w:r w:rsidRPr="00994348">
        <w:rPr>
          <w:rFonts w:ascii="Garamond" w:eastAsia="Times New Roman" w:hAnsi="Garamond" w:cs="Times New Roman"/>
          <w:sz w:val="28"/>
          <w:szCs w:val="28"/>
          <w:lang w:eastAsia="it-IT"/>
        </w:rPr>
        <w:t>ono ammissibili domande</w:t>
      </w:r>
      <w:r w:rsidR="0044108E"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 di apertura di procedimenti diversi, formulate</w:t>
      </w:r>
      <w:r w:rsidRPr="00994348"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 </w:t>
      </w:r>
      <w:r w:rsidR="003C09D3" w:rsidRPr="00994348">
        <w:rPr>
          <w:rFonts w:ascii="Garamond" w:eastAsia="Times New Roman" w:hAnsi="Garamond" w:cs="Times New Roman"/>
          <w:sz w:val="28"/>
          <w:szCs w:val="28"/>
          <w:lang w:eastAsia="it-IT"/>
        </w:rPr>
        <w:t>in linea subordinata?</w:t>
      </w:r>
      <w:r w:rsidR="00885CA8"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 E </w:t>
      </w:r>
      <w:r w:rsidR="0044108E">
        <w:rPr>
          <w:rFonts w:ascii="Garamond" w:eastAsia="Times New Roman" w:hAnsi="Garamond" w:cs="Times New Roman"/>
          <w:sz w:val="28"/>
          <w:szCs w:val="28"/>
          <w:lang w:eastAsia="it-IT"/>
        </w:rPr>
        <w:t xml:space="preserve">in via </w:t>
      </w:r>
      <w:r w:rsidR="00885CA8">
        <w:rPr>
          <w:rFonts w:ascii="Garamond" w:eastAsia="Times New Roman" w:hAnsi="Garamond" w:cs="Times New Roman"/>
          <w:sz w:val="28"/>
          <w:szCs w:val="28"/>
          <w:lang w:eastAsia="it-IT"/>
        </w:rPr>
        <w:t>alternativa?</w:t>
      </w:r>
    </w:p>
    <w:p w14:paraId="29AA1384" w14:textId="7F08BCDD" w:rsidR="003C09D3" w:rsidRDefault="009746E5" w:rsidP="00AD03BE">
      <w:pPr>
        <w:spacing w:after="0" w:line="240" w:lineRule="auto"/>
        <w:ind w:firstLine="284"/>
        <w:rPr>
          <w:rFonts w:ascii="Garamond" w:eastAsia="Times New Roman" w:hAnsi="Garamond" w:cs="Times New Roman"/>
          <w:sz w:val="28"/>
          <w:szCs w:val="28"/>
          <w:u w:val="single"/>
          <w:lang w:eastAsia="it-IT"/>
        </w:rPr>
      </w:pPr>
      <w:r>
        <w:rPr>
          <w:rFonts w:ascii="Garamond" w:eastAsia="Times New Roman" w:hAnsi="Garamond" w:cs="Times New Roman"/>
          <w:sz w:val="28"/>
          <w:szCs w:val="28"/>
          <w:u w:val="single"/>
          <w:lang w:eastAsia="it-IT"/>
        </w:rPr>
        <w:lastRenderedPageBreak/>
        <w:t xml:space="preserve"> </w:t>
      </w:r>
    </w:p>
    <w:p w14:paraId="11263069" w14:textId="398BC681" w:rsidR="00BA7C0A" w:rsidRPr="00FB1DDB" w:rsidRDefault="009B716A" w:rsidP="00D10C85">
      <w:pPr>
        <w:spacing w:after="0" w:line="240" w:lineRule="auto"/>
        <w:ind w:firstLine="284"/>
        <w:rPr>
          <w:rFonts w:ascii="Garamond" w:hAnsi="Garamond"/>
          <w:b/>
          <w:bCs/>
          <w:sz w:val="28"/>
          <w:szCs w:val="28"/>
          <w:u w:val="single"/>
        </w:rPr>
      </w:pPr>
      <w:r w:rsidRPr="00FB1DDB">
        <w:rPr>
          <w:rFonts w:ascii="Garamond" w:hAnsi="Garamond"/>
          <w:b/>
          <w:bCs/>
          <w:sz w:val="28"/>
          <w:szCs w:val="28"/>
          <w:u w:val="single"/>
        </w:rPr>
        <w:t>Contenuto del ricorso</w:t>
      </w:r>
      <w:r w:rsidR="00A9173F" w:rsidRPr="00FB1DDB">
        <w:rPr>
          <w:rFonts w:ascii="Garamond" w:hAnsi="Garamond"/>
          <w:b/>
          <w:bCs/>
          <w:sz w:val="28"/>
          <w:szCs w:val="28"/>
          <w:u w:val="single"/>
        </w:rPr>
        <w:t>:</w:t>
      </w:r>
    </w:p>
    <w:p w14:paraId="7616468C" w14:textId="770A6775" w:rsidR="009B716A" w:rsidRDefault="009B716A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652FFD85" w14:textId="07F0DA01" w:rsidR="00994546" w:rsidRDefault="00994546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bookmarkStart w:id="1" w:name="_Hlk165981423"/>
      <w:r w:rsidRPr="00885CA8">
        <w:rPr>
          <w:rFonts w:ascii="Garamond" w:hAnsi="Garamond"/>
          <w:sz w:val="28"/>
          <w:szCs w:val="28"/>
          <w:u w:val="single"/>
        </w:rPr>
        <w:t xml:space="preserve">Caso </w:t>
      </w:r>
      <w:r w:rsidR="00DF5BBE" w:rsidRPr="00885CA8">
        <w:rPr>
          <w:rFonts w:ascii="Garamond" w:hAnsi="Garamond"/>
          <w:sz w:val="28"/>
          <w:szCs w:val="28"/>
          <w:u w:val="single"/>
        </w:rPr>
        <w:t>pratico</w:t>
      </w:r>
      <w:r>
        <w:rPr>
          <w:rFonts w:ascii="Garamond" w:hAnsi="Garamond"/>
          <w:sz w:val="28"/>
          <w:szCs w:val="28"/>
        </w:rPr>
        <w:t>:</w:t>
      </w:r>
      <w:r w:rsidR="008914CB">
        <w:rPr>
          <w:rFonts w:ascii="Garamond" w:hAnsi="Garamond"/>
          <w:sz w:val="28"/>
          <w:szCs w:val="28"/>
        </w:rPr>
        <w:t xml:space="preserve"> Tizio presenta ricorso per </w:t>
      </w:r>
      <w:r w:rsidR="00544E3B">
        <w:rPr>
          <w:rFonts w:ascii="Garamond" w:hAnsi="Garamond"/>
          <w:sz w:val="28"/>
          <w:szCs w:val="28"/>
        </w:rPr>
        <w:t>apertura</w:t>
      </w:r>
      <w:r w:rsidR="0044108E">
        <w:rPr>
          <w:rFonts w:ascii="Garamond" w:hAnsi="Garamond"/>
          <w:sz w:val="28"/>
          <w:szCs w:val="28"/>
        </w:rPr>
        <w:t xml:space="preserve"> di</w:t>
      </w:r>
      <w:r w:rsidR="00544E3B">
        <w:rPr>
          <w:rFonts w:ascii="Garamond" w:hAnsi="Garamond"/>
          <w:sz w:val="28"/>
          <w:szCs w:val="28"/>
        </w:rPr>
        <w:t xml:space="preserve"> </w:t>
      </w:r>
      <w:r w:rsidR="008914CB">
        <w:rPr>
          <w:rFonts w:ascii="Garamond" w:hAnsi="Garamond"/>
          <w:sz w:val="28"/>
          <w:szCs w:val="28"/>
        </w:rPr>
        <w:t>LC nei propri confronti</w:t>
      </w:r>
      <w:r w:rsidR="00A52E3A">
        <w:rPr>
          <w:rFonts w:ascii="Garamond" w:hAnsi="Garamond"/>
          <w:sz w:val="28"/>
          <w:szCs w:val="28"/>
        </w:rPr>
        <w:t>.</w:t>
      </w:r>
    </w:p>
    <w:p w14:paraId="04EB200D" w14:textId="172BB4B9" w:rsidR="00A52E3A" w:rsidRDefault="00A52E3A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14315385" w14:textId="005CA678" w:rsidR="00BE4653" w:rsidRDefault="00456742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Dice di voler “mettere a disposizione” </w:t>
      </w:r>
      <w:r w:rsidR="00193C6A">
        <w:rPr>
          <w:rFonts w:ascii="Garamond" w:hAnsi="Garamond"/>
          <w:sz w:val="28"/>
          <w:szCs w:val="28"/>
        </w:rPr>
        <w:t xml:space="preserve">della procedura </w:t>
      </w:r>
      <w:r w:rsidR="008B364F">
        <w:rPr>
          <w:rFonts w:ascii="Garamond" w:hAnsi="Garamond"/>
          <w:sz w:val="28"/>
          <w:szCs w:val="28"/>
        </w:rPr>
        <w:t>uno de</w:t>
      </w:r>
      <w:r>
        <w:rPr>
          <w:rFonts w:ascii="Garamond" w:hAnsi="Garamond"/>
          <w:sz w:val="28"/>
          <w:szCs w:val="28"/>
        </w:rPr>
        <w:t>i su</w:t>
      </w:r>
      <w:r w:rsidR="00193C6A">
        <w:rPr>
          <w:rFonts w:ascii="Garamond" w:hAnsi="Garamond"/>
          <w:sz w:val="28"/>
          <w:szCs w:val="28"/>
        </w:rPr>
        <w:t>oi</w:t>
      </w:r>
      <w:r>
        <w:rPr>
          <w:rFonts w:ascii="Garamond" w:hAnsi="Garamond"/>
          <w:sz w:val="28"/>
          <w:szCs w:val="28"/>
        </w:rPr>
        <w:t xml:space="preserve"> due immobili</w:t>
      </w:r>
      <w:r w:rsidR="00AF1C54">
        <w:rPr>
          <w:rFonts w:ascii="Garamond" w:hAnsi="Garamond"/>
          <w:sz w:val="28"/>
          <w:szCs w:val="28"/>
        </w:rPr>
        <w:t xml:space="preserve"> ed il poco denaro giacente sul suo c/c</w:t>
      </w:r>
      <w:r w:rsidR="00193C6A">
        <w:rPr>
          <w:rFonts w:ascii="Garamond" w:hAnsi="Garamond"/>
          <w:sz w:val="28"/>
          <w:szCs w:val="28"/>
        </w:rPr>
        <w:t>, a differenza</w:t>
      </w:r>
      <w:r w:rsidR="00BE4653">
        <w:rPr>
          <w:rFonts w:ascii="Garamond" w:hAnsi="Garamond"/>
          <w:sz w:val="28"/>
          <w:szCs w:val="28"/>
        </w:rPr>
        <w:t xml:space="preserve"> di:</w:t>
      </w:r>
    </w:p>
    <w:p w14:paraId="4B8960BD" w14:textId="4B861D45" w:rsidR="00087A1C" w:rsidRDefault="00BE4653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- </w:t>
      </w:r>
      <w:r w:rsidR="00087A1C">
        <w:rPr>
          <w:rFonts w:ascii="Garamond" w:hAnsi="Garamond"/>
          <w:sz w:val="28"/>
          <w:szCs w:val="28"/>
        </w:rPr>
        <w:t>casa di abitazione;</w:t>
      </w:r>
    </w:p>
    <w:p w14:paraId="3A4B209D" w14:textId="72A0E1EA" w:rsidR="00BE4653" w:rsidRDefault="00087A1C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- </w:t>
      </w:r>
      <w:r w:rsidR="00193C6A">
        <w:rPr>
          <w:rFonts w:ascii="Garamond" w:hAnsi="Garamond"/>
          <w:sz w:val="28"/>
          <w:szCs w:val="28"/>
        </w:rPr>
        <w:t>auto</w:t>
      </w:r>
      <w:r w:rsidR="00BE4653">
        <w:rPr>
          <w:rFonts w:ascii="Garamond" w:hAnsi="Garamond"/>
          <w:sz w:val="28"/>
          <w:szCs w:val="28"/>
        </w:rPr>
        <w:t>;</w:t>
      </w:r>
    </w:p>
    <w:p w14:paraId="0F3BAABC" w14:textId="731DC4D8" w:rsidR="00AF1C54" w:rsidRDefault="00AF1C54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- orologio </w:t>
      </w:r>
      <w:r w:rsidR="008B364F">
        <w:rPr>
          <w:rFonts w:ascii="Garamond" w:hAnsi="Garamond"/>
          <w:sz w:val="28"/>
          <w:szCs w:val="28"/>
        </w:rPr>
        <w:t>prezioso</w:t>
      </w:r>
      <w:r w:rsidR="00544E3B">
        <w:rPr>
          <w:rFonts w:ascii="Garamond" w:hAnsi="Garamond"/>
          <w:sz w:val="28"/>
          <w:szCs w:val="28"/>
        </w:rPr>
        <w:t>, caro ricordo</w:t>
      </w:r>
      <w:r w:rsidR="008B364F">
        <w:rPr>
          <w:rFonts w:ascii="Garamond" w:hAnsi="Garamond"/>
          <w:sz w:val="28"/>
          <w:szCs w:val="28"/>
        </w:rPr>
        <w:t xml:space="preserve"> ereditato dal padre;</w:t>
      </w:r>
    </w:p>
    <w:p w14:paraId="23733B79" w14:textId="0EBDDBA2" w:rsidR="008B364F" w:rsidRDefault="008B364F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- </w:t>
      </w:r>
      <w:r w:rsidR="00544E3B">
        <w:rPr>
          <w:rFonts w:ascii="Garamond" w:hAnsi="Garamond"/>
          <w:sz w:val="28"/>
          <w:szCs w:val="28"/>
        </w:rPr>
        <w:t xml:space="preserve">tutti i </w:t>
      </w:r>
      <w:r>
        <w:rPr>
          <w:rFonts w:ascii="Garamond" w:hAnsi="Garamond"/>
          <w:sz w:val="28"/>
          <w:szCs w:val="28"/>
        </w:rPr>
        <w:t xml:space="preserve">mobili che </w:t>
      </w:r>
      <w:r w:rsidR="00D84E80">
        <w:rPr>
          <w:rFonts w:ascii="Garamond" w:hAnsi="Garamond"/>
          <w:sz w:val="28"/>
          <w:szCs w:val="28"/>
        </w:rPr>
        <w:t>arredan</w:t>
      </w:r>
      <w:r w:rsidR="00F123A9">
        <w:rPr>
          <w:rFonts w:ascii="Garamond" w:hAnsi="Garamond"/>
          <w:sz w:val="28"/>
          <w:szCs w:val="28"/>
        </w:rPr>
        <w:t>o</w:t>
      </w:r>
      <w:r w:rsidR="00D84E80">
        <w:rPr>
          <w:rFonts w:ascii="Garamond" w:hAnsi="Garamond"/>
          <w:sz w:val="28"/>
          <w:szCs w:val="28"/>
        </w:rPr>
        <w:t xml:space="preserve"> la sua </w:t>
      </w:r>
      <w:r>
        <w:rPr>
          <w:rFonts w:ascii="Garamond" w:hAnsi="Garamond"/>
          <w:sz w:val="28"/>
          <w:szCs w:val="28"/>
        </w:rPr>
        <w:t>casa</w:t>
      </w:r>
      <w:r w:rsidR="00D84E80">
        <w:rPr>
          <w:rFonts w:ascii="Garamond" w:hAnsi="Garamond"/>
          <w:sz w:val="28"/>
          <w:szCs w:val="28"/>
        </w:rPr>
        <w:t xml:space="preserve"> di abitazione</w:t>
      </w:r>
      <w:r w:rsidR="00965F41">
        <w:rPr>
          <w:rFonts w:ascii="Garamond" w:hAnsi="Garamond"/>
          <w:sz w:val="28"/>
          <w:szCs w:val="28"/>
        </w:rPr>
        <w:t>;</w:t>
      </w:r>
    </w:p>
    <w:p w14:paraId="02C0D5EF" w14:textId="2DCE7870" w:rsidR="00456742" w:rsidRDefault="00BE4653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che vuole rimangano</w:t>
      </w:r>
      <w:r w:rsidR="00D84E80">
        <w:rPr>
          <w:rFonts w:ascii="Garamond" w:hAnsi="Garamond"/>
          <w:sz w:val="28"/>
          <w:szCs w:val="28"/>
        </w:rPr>
        <w:t xml:space="preserve"> esclusi dalla </w:t>
      </w:r>
      <w:r w:rsidR="004F2B90">
        <w:rPr>
          <w:rFonts w:ascii="Garamond" w:hAnsi="Garamond"/>
          <w:sz w:val="28"/>
          <w:szCs w:val="28"/>
        </w:rPr>
        <w:t>liquidazione</w:t>
      </w:r>
      <w:bookmarkEnd w:id="1"/>
      <w:r w:rsidR="00D84E80">
        <w:rPr>
          <w:rFonts w:ascii="Garamond" w:hAnsi="Garamond"/>
          <w:sz w:val="28"/>
          <w:szCs w:val="28"/>
        </w:rPr>
        <w:t>.</w:t>
      </w:r>
    </w:p>
    <w:p w14:paraId="15CD299D" w14:textId="77777777" w:rsidR="004F2B90" w:rsidRDefault="004F2B90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1C2B92AE" w14:textId="53FFC248" w:rsidR="00BE4653" w:rsidRDefault="004F2B90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***</w:t>
      </w:r>
    </w:p>
    <w:p w14:paraId="69FBAC35" w14:textId="77777777" w:rsidR="00994546" w:rsidRDefault="00994546" w:rsidP="00D10C85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4BA20330" w14:textId="418D34D6" w:rsidR="00FB1DDB" w:rsidRPr="00252A8A" w:rsidRDefault="00252A8A" w:rsidP="00FB1DDB">
      <w:pPr>
        <w:spacing w:after="0" w:line="240" w:lineRule="auto"/>
        <w:ind w:right="140" w:firstLine="284"/>
        <w:jc w:val="both"/>
        <w:rPr>
          <w:rFonts w:ascii="Garamond" w:hAnsi="Garamond"/>
          <w:b/>
          <w:bCs/>
          <w:sz w:val="28"/>
          <w:szCs w:val="28"/>
        </w:rPr>
      </w:pPr>
      <w:r w:rsidRPr="00252A8A">
        <w:rPr>
          <w:rFonts w:ascii="Garamond" w:hAnsi="Garamond"/>
          <w:b/>
          <w:bCs/>
          <w:sz w:val="28"/>
          <w:szCs w:val="28"/>
        </w:rPr>
        <w:t>LA QUOTA DI REDDITO ESCLUSA DALL’ATTIVO.</w:t>
      </w:r>
    </w:p>
    <w:p w14:paraId="216136CF" w14:textId="3A493420" w:rsidR="00FB1DDB" w:rsidRDefault="00FB1DDB" w:rsidP="00FB1DDB">
      <w:pPr>
        <w:spacing w:after="0" w:line="240" w:lineRule="auto"/>
        <w:ind w:left="720" w:right="140"/>
        <w:jc w:val="both"/>
        <w:rPr>
          <w:rFonts w:ascii="Garamond" w:hAnsi="Garamond"/>
          <w:b/>
          <w:bCs/>
          <w:sz w:val="28"/>
          <w:szCs w:val="28"/>
        </w:rPr>
      </w:pPr>
    </w:p>
    <w:p w14:paraId="44BA0F46" w14:textId="5C9B87BB" w:rsidR="00AE6EFA" w:rsidRDefault="00AE6EFA" w:rsidP="00202100">
      <w:pPr>
        <w:spacing w:after="0" w:line="240" w:lineRule="auto"/>
        <w:ind w:right="140" w:firstLine="720"/>
        <w:jc w:val="both"/>
        <w:rPr>
          <w:rFonts w:ascii="Garamond" w:hAnsi="Garamond"/>
          <w:sz w:val="28"/>
          <w:szCs w:val="28"/>
        </w:rPr>
      </w:pPr>
    </w:p>
    <w:p w14:paraId="325DA651" w14:textId="26B795E7" w:rsidR="00885CA8" w:rsidRDefault="006C57BB" w:rsidP="00885CA8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 w:rsidRPr="00885CA8">
        <w:rPr>
          <w:rFonts w:ascii="Garamond" w:hAnsi="Garamond"/>
          <w:sz w:val="28"/>
          <w:szCs w:val="28"/>
          <w:u w:val="single"/>
        </w:rPr>
        <w:t>Caso pratico</w:t>
      </w:r>
      <w:r>
        <w:rPr>
          <w:rFonts w:ascii="Garamond" w:hAnsi="Garamond"/>
          <w:sz w:val="28"/>
          <w:szCs w:val="28"/>
        </w:rPr>
        <w:t xml:space="preserve">: Tizio presenta ricorso per apertura </w:t>
      </w:r>
      <w:r w:rsidR="00965F41">
        <w:rPr>
          <w:rFonts w:ascii="Garamond" w:hAnsi="Garamond"/>
          <w:sz w:val="28"/>
          <w:szCs w:val="28"/>
        </w:rPr>
        <w:t xml:space="preserve">di </w:t>
      </w:r>
      <w:r>
        <w:rPr>
          <w:rFonts w:ascii="Garamond" w:hAnsi="Garamond"/>
          <w:sz w:val="28"/>
          <w:szCs w:val="28"/>
        </w:rPr>
        <w:t>LC nei propri confronti.</w:t>
      </w:r>
    </w:p>
    <w:p w14:paraId="304752F7" w14:textId="77777777" w:rsidR="00885CA8" w:rsidRDefault="00885CA8" w:rsidP="00885CA8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55C67884" w14:textId="77777777" w:rsidR="00885CA8" w:rsidRDefault="00885CA8" w:rsidP="00885CA8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C</w:t>
      </w:r>
      <w:r w:rsidR="00FC14C3">
        <w:rPr>
          <w:rFonts w:ascii="Garamond" w:hAnsi="Garamond"/>
          <w:sz w:val="28"/>
          <w:szCs w:val="28"/>
        </w:rPr>
        <w:t xml:space="preserve">hiede che tutto lo stipendio </w:t>
      </w:r>
      <w:r w:rsidR="00EF5056">
        <w:rPr>
          <w:rFonts w:ascii="Garamond" w:hAnsi="Garamond"/>
          <w:sz w:val="28"/>
          <w:szCs w:val="28"/>
        </w:rPr>
        <w:t xml:space="preserve">che percepisce come lavoratore dipendente </w:t>
      </w:r>
      <w:r w:rsidR="00FC14C3">
        <w:rPr>
          <w:rFonts w:ascii="Garamond" w:hAnsi="Garamond"/>
          <w:sz w:val="28"/>
          <w:szCs w:val="28"/>
        </w:rPr>
        <w:t>sia escluso dall’attivo di liquidazione.</w:t>
      </w:r>
    </w:p>
    <w:p w14:paraId="136C6694" w14:textId="3B4CA995" w:rsidR="00653631" w:rsidRDefault="00653631" w:rsidP="00885CA8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Riferisce che</w:t>
      </w:r>
      <w:r w:rsidR="00D979F8">
        <w:rPr>
          <w:rFonts w:ascii="Garamond" w:hAnsi="Garamond"/>
          <w:sz w:val="28"/>
          <w:szCs w:val="28"/>
        </w:rPr>
        <w:t xml:space="preserve"> </w:t>
      </w:r>
      <w:r w:rsidR="00E004B4">
        <w:rPr>
          <w:rFonts w:ascii="Garamond" w:hAnsi="Garamond"/>
          <w:sz w:val="28"/>
          <w:szCs w:val="28"/>
        </w:rPr>
        <w:t xml:space="preserve">un quinto di esso </w:t>
      </w:r>
      <w:r w:rsidR="00D979F8">
        <w:rPr>
          <w:rFonts w:ascii="Garamond" w:hAnsi="Garamond"/>
          <w:sz w:val="28"/>
          <w:szCs w:val="28"/>
        </w:rPr>
        <w:t xml:space="preserve">è già oggetto di </w:t>
      </w:r>
      <w:r w:rsidR="00E004B4">
        <w:rPr>
          <w:rFonts w:ascii="Garamond" w:hAnsi="Garamond"/>
          <w:sz w:val="28"/>
          <w:szCs w:val="28"/>
        </w:rPr>
        <w:t xml:space="preserve">assegnazione forzata </w:t>
      </w:r>
      <w:r w:rsidR="00D979F8">
        <w:rPr>
          <w:rFonts w:ascii="Garamond" w:hAnsi="Garamond"/>
          <w:sz w:val="28"/>
          <w:szCs w:val="28"/>
        </w:rPr>
        <w:t>a favore di terzi</w:t>
      </w:r>
      <w:r w:rsidR="00106551">
        <w:rPr>
          <w:rFonts w:ascii="Garamond" w:hAnsi="Garamond"/>
          <w:sz w:val="28"/>
          <w:szCs w:val="28"/>
        </w:rPr>
        <w:t xml:space="preserve"> creditori</w:t>
      </w:r>
      <w:r w:rsidR="00E004B4">
        <w:rPr>
          <w:rFonts w:ascii="Garamond" w:hAnsi="Garamond"/>
          <w:sz w:val="28"/>
          <w:szCs w:val="28"/>
        </w:rPr>
        <w:t xml:space="preserve">, con </w:t>
      </w:r>
      <w:r w:rsidR="00106551">
        <w:rPr>
          <w:rFonts w:ascii="Garamond" w:hAnsi="Garamond"/>
          <w:sz w:val="28"/>
          <w:szCs w:val="28"/>
        </w:rPr>
        <w:t xml:space="preserve">previsione della loro soddisfazione finale </w:t>
      </w:r>
      <w:r w:rsidR="000D1A81">
        <w:rPr>
          <w:rFonts w:ascii="Garamond" w:hAnsi="Garamond"/>
          <w:sz w:val="28"/>
          <w:szCs w:val="28"/>
        </w:rPr>
        <w:t xml:space="preserve">(per tale via) </w:t>
      </w:r>
      <w:r w:rsidR="00106551">
        <w:rPr>
          <w:rFonts w:ascii="Garamond" w:hAnsi="Garamond"/>
          <w:sz w:val="28"/>
          <w:szCs w:val="28"/>
        </w:rPr>
        <w:t>nel 2045.</w:t>
      </w:r>
    </w:p>
    <w:p w14:paraId="071285B6" w14:textId="6A0ACB02" w:rsidR="00BB4C42" w:rsidRDefault="00BB4C42" w:rsidP="00885CA8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Il Tribunale</w:t>
      </w:r>
      <w:r w:rsidR="00727CA8">
        <w:rPr>
          <w:rFonts w:ascii="Garamond" w:hAnsi="Garamond"/>
          <w:sz w:val="28"/>
          <w:szCs w:val="28"/>
        </w:rPr>
        <w:t xml:space="preserve"> non provvede sul punto in sentenza.</w:t>
      </w:r>
    </w:p>
    <w:p w14:paraId="16AD77F0" w14:textId="77777777" w:rsidR="00D979F8" w:rsidRDefault="00D979F8" w:rsidP="00D223C0">
      <w:pPr>
        <w:spacing w:after="0" w:line="240" w:lineRule="auto"/>
        <w:ind w:firstLine="284"/>
        <w:rPr>
          <w:rFonts w:ascii="Garamond" w:hAnsi="Garamond"/>
          <w:b/>
          <w:bCs/>
          <w:sz w:val="28"/>
          <w:szCs w:val="28"/>
          <w:u w:val="single"/>
        </w:rPr>
      </w:pPr>
    </w:p>
    <w:p w14:paraId="3A59BE75" w14:textId="30535155" w:rsidR="008D72B3" w:rsidRPr="00843C01" w:rsidRDefault="00843C01">
      <w:pPr>
        <w:rPr>
          <w:rFonts w:ascii="Garamond" w:hAnsi="Garamond"/>
          <w:sz w:val="28"/>
          <w:szCs w:val="28"/>
        </w:rPr>
      </w:pPr>
      <w:r w:rsidRPr="00843C01">
        <w:rPr>
          <w:rFonts w:ascii="Garamond" w:hAnsi="Garamond"/>
          <w:sz w:val="28"/>
          <w:szCs w:val="28"/>
        </w:rPr>
        <w:t>Probabile nuovo CCI</w:t>
      </w:r>
      <w:r w:rsidR="008D72B3" w:rsidRPr="00843C01">
        <w:rPr>
          <w:rFonts w:ascii="Garamond" w:hAnsi="Garamond"/>
          <w:sz w:val="28"/>
          <w:szCs w:val="28"/>
        </w:rPr>
        <w:br w:type="page"/>
      </w:r>
    </w:p>
    <w:p w14:paraId="3C21E8F5" w14:textId="0C747501" w:rsidR="00E97085" w:rsidRPr="00252A8A" w:rsidRDefault="00252A8A" w:rsidP="006757EB">
      <w:pPr>
        <w:spacing w:after="0" w:line="240" w:lineRule="auto"/>
        <w:ind w:left="720" w:right="140"/>
        <w:jc w:val="both"/>
        <w:rPr>
          <w:rFonts w:ascii="Garamond" w:hAnsi="Garamond"/>
          <w:b/>
          <w:bCs/>
          <w:sz w:val="28"/>
          <w:szCs w:val="28"/>
        </w:rPr>
      </w:pPr>
      <w:r w:rsidRPr="00252A8A">
        <w:rPr>
          <w:rFonts w:ascii="Garamond" w:hAnsi="Garamond"/>
          <w:b/>
          <w:bCs/>
          <w:sz w:val="28"/>
          <w:szCs w:val="28"/>
        </w:rPr>
        <w:lastRenderedPageBreak/>
        <w:t>LC SENZA BENI E ART. 283 CCI</w:t>
      </w:r>
    </w:p>
    <w:p w14:paraId="13907EE8" w14:textId="29614E05" w:rsidR="00FB03A4" w:rsidRDefault="00FB03A4" w:rsidP="006757EB">
      <w:pPr>
        <w:spacing w:after="0" w:line="240" w:lineRule="auto"/>
        <w:ind w:left="720" w:right="140"/>
        <w:jc w:val="both"/>
        <w:rPr>
          <w:rFonts w:ascii="Garamond" w:hAnsi="Garamond"/>
          <w:b/>
          <w:bCs/>
          <w:sz w:val="28"/>
          <w:szCs w:val="28"/>
          <w:u w:val="single"/>
        </w:rPr>
      </w:pPr>
    </w:p>
    <w:p w14:paraId="2BB1270F" w14:textId="4D730640" w:rsidR="008813B9" w:rsidRDefault="008813B9" w:rsidP="00FB03A4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 xml:space="preserve">Caso 1: il debitore che ha proposto ricorso in proprio per LC risulta non avere alcun bene </w:t>
      </w:r>
      <w:r w:rsidR="0034369F">
        <w:rPr>
          <w:rFonts w:ascii="Garamond" w:hAnsi="Garamond" w:cs="Times New Roman"/>
          <w:sz w:val="28"/>
          <w:szCs w:val="28"/>
        </w:rPr>
        <w:t xml:space="preserve">liquidabile </w:t>
      </w:r>
      <w:r>
        <w:rPr>
          <w:rFonts w:ascii="Garamond" w:hAnsi="Garamond" w:cs="Times New Roman"/>
          <w:sz w:val="28"/>
          <w:szCs w:val="28"/>
        </w:rPr>
        <w:t>all’attivo del suo patrimonio</w:t>
      </w:r>
      <w:r w:rsidR="001862DC">
        <w:rPr>
          <w:rFonts w:ascii="Garamond" w:hAnsi="Garamond" w:cs="Times New Roman"/>
          <w:sz w:val="28"/>
          <w:szCs w:val="28"/>
        </w:rPr>
        <w:t>.</w:t>
      </w:r>
    </w:p>
    <w:p w14:paraId="0D69BF03" w14:textId="2CD187B2" w:rsidR="008813B9" w:rsidRDefault="008813B9" w:rsidP="00FB03A4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</w:p>
    <w:p w14:paraId="45CD5E5D" w14:textId="4341AD3E" w:rsidR="008813B9" w:rsidRDefault="008813B9" w:rsidP="008813B9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 xml:space="preserve">Caso 2: il debitore che ha proposto ricorso in proprio per LC risulta avere beni all’attivo </w:t>
      </w:r>
      <w:r w:rsidR="0034369F">
        <w:rPr>
          <w:rFonts w:ascii="Garamond" w:hAnsi="Garamond" w:cs="Times New Roman"/>
          <w:sz w:val="28"/>
          <w:szCs w:val="28"/>
        </w:rPr>
        <w:t xml:space="preserve">liquidabile </w:t>
      </w:r>
      <w:r>
        <w:rPr>
          <w:rFonts w:ascii="Garamond" w:hAnsi="Garamond" w:cs="Times New Roman"/>
          <w:sz w:val="28"/>
          <w:szCs w:val="28"/>
        </w:rPr>
        <w:t>del suo patrimonio che</w:t>
      </w:r>
      <w:r w:rsidR="000D1A81">
        <w:rPr>
          <w:rFonts w:ascii="Garamond" w:hAnsi="Garamond" w:cs="Times New Roman"/>
          <w:sz w:val="28"/>
          <w:szCs w:val="28"/>
        </w:rPr>
        <w:t xml:space="preserve"> però</w:t>
      </w:r>
      <w:r>
        <w:rPr>
          <w:rFonts w:ascii="Garamond" w:hAnsi="Garamond" w:cs="Times New Roman"/>
          <w:sz w:val="28"/>
          <w:szCs w:val="28"/>
        </w:rPr>
        <w:t xml:space="preserve">, una volta </w:t>
      </w:r>
      <w:r w:rsidR="0034369F">
        <w:rPr>
          <w:rFonts w:ascii="Garamond" w:hAnsi="Garamond" w:cs="Times New Roman"/>
          <w:sz w:val="28"/>
          <w:szCs w:val="28"/>
        </w:rPr>
        <w:t>venduti</w:t>
      </w:r>
      <w:r>
        <w:rPr>
          <w:rFonts w:ascii="Garamond" w:hAnsi="Garamond" w:cs="Times New Roman"/>
          <w:sz w:val="28"/>
          <w:szCs w:val="28"/>
        </w:rPr>
        <w:t>, s</w:t>
      </w:r>
      <w:r w:rsidR="0019181A">
        <w:rPr>
          <w:rFonts w:ascii="Garamond" w:hAnsi="Garamond" w:cs="Times New Roman"/>
          <w:sz w:val="28"/>
          <w:szCs w:val="28"/>
        </w:rPr>
        <w:t>e</w:t>
      </w:r>
      <w:r>
        <w:rPr>
          <w:rFonts w:ascii="Garamond" w:hAnsi="Garamond" w:cs="Times New Roman"/>
          <w:sz w:val="28"/>
          <w:szCs w:val="28"/>
        </w:rPr>
        <w:t xml:space="preserve">rviranno a mala pena a </w:t>
      </w:r>
      <w:r w:rsidR="0019181A">
        <w:rPr>
          <w:rFonts w:ascii="Garamond" w:hAnsi="Garamond" w:cs="Times New Roman"/>
          <w:sz w:val="28"/>
          <w:szCs w:val="28"/>
        </w:rPr>
        <w:t>pagare le spese di procedura e</w:t>
      </w:r>
      <w:r w:rsidR="000D1A81">
        <w:rPr>
          <w:rFonts w:ascii="Garamond" w:hAnsi="Garamond" w:cs="Times New Roman"/>
          <w:sz w:val="28"/>
          <w:szCs w:val="28"/>
        </w:rPr>
        <w:t xml:space="preserve"> i crediti in </w:t>
      </w:r>
      <w:r w:rsidR="0019181A">
        <w:rPr>
          <w:rFonts w:ascii="Garamond" w:hAnsi="Garamond" w:cs="Times New Roman"/>
          <w:sz w:val="28"/>
          <w:szCs w:val="28"/>
        </w:rPr>
        <w:t>prededuzione</w:t>
      </w:r>
      <w:r w:rsidR="000D1A81">
        <w:rPr>
          <w:rFonts w:ascii="Garamond" w:hAnsi="Garamond" w:cs="Times New Roman"/>
          <w:sz w:val="28"/>
          <w:szCs w:val="28"/>
        </w:rPr>
        <w:t>.</w:t>
      </w:r>
    </w:p>
    <w:p w14:paraId="7D843A14" w14:textId="54B504F5" w:rsidR="0019181A" w:rsidRDefault="0019181A" w:rsidP="008813B9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</w:p>
    <w:p w14:paraId="39CC825D" w14:textId="6AA62C69" w:rsidR="0019181A" w:rsidRDefault="0019181A" w:rsidP="0019181A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 xml:space="preserve">Caso 3: il debitore che ha proposto ricorso in proprio per LC risulta non avere beni all’attivo </w:t>
      </w:r>
      <w:r w:rsidR="0034369F">
        <w:rPr>
          <w:rFonts w:ascii="Garamond" w:hAnsi="Garamond" w:cs="Times New Roman"/>
          <w:sz w:val="28"/>
          <w:szCs w:val="28"/>
        </w:rPr>
        <w:t xml:space="preserve">liquiudabile </w:t>
      </w:r>
      <w:r>
        <w:rPr>
          <w:rFonts w:ascii="Garamond" w:hAnsi="Garamond" w:cs="Times New Roman"/>
          <w:sz w:val="28"/>
          <w:szCs w:val="28"/>
        </w:rPr>
        <w:t xml:space="preserve">del suo patrimonio (o beni </w:t>
      </w:r>
      <w:r w:rsidR="00EF44A8">
        <w:rPr>
          <w:rFonts w:ascii="Garamond" w:hAnsi="Garamond" w:cs="Times New Roman"/>
          <w:sz w:val="28"/>
          <w:szCs w:val="28"/>
        </w:rPr>
        <w:t xml:space="preserve">di valore davvero scarso), ma </w:t>
      </w:r>
      <w:r w:rsidR="00103E7F">
        <w:rPr>
          <w:rFonts w:ascii="Garamond" w:hAnsi="Garamond" w:cs="Times New Roman"/>
          <w:sz w:val="28"/>
          <w:szCs w:val="28"/>
        </w:rPr>
        <w:t xml:space="preserve">afferma che </w:t>
      </w:r>
      <w:r w:rsidR="00EF44A8">
        <w:rPr>
          <w:rFonts w:ascii="Garamond" w:hAnsi="Garamond" w:cs="Times New Roman"/>
          <w:sz w:val="28"/>
          <w:szCs w:val="28"/>
        </w:rPr>
        <w:t xml:space="preserve">una terza persona è disposta a versare una certa somma a mani del futuro liquidatore, per la distribuziuone </w:t>
      </w:r>
      <w:r w:rsidR="007C5ABD">
        <w:rPr>
          <w:rFonts w:ascii="Garamond" w:hAnsi="Garamond" w:cs="Times New Roman"/>
          <w:sz w:val="28"/>
          <w:szCs w:val="28"/>
        </w:rPr>
        <w:t>ai creditori</w:t>
      </w:r>
      <w:r w:rsidR="00103E7F">
        <w:rPr>
          <w:rFonts w:ascii="Garamond" w:hAnsi="Garamond" w:cs="Times New Roman"/>
          <w:sz w:val="28"/>
          <w:szCs w:val="28"/>
        </w:rPr>
        <w:t>.</w:t>
      </w:r>
    </w:p>
    <w:p w14:paraId="2DD1A395" w14:textId="5E7D55C2" w:rsidR="007C5ABD" w:rsidRDefault="007C5ABD" w:rsidP="0019181A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</w:p>
    <w:p w14:paraId="60665B48" w14:textId="798DB8E5" w:rsidR="007C5ABD" w:rsidRDefault="007C5ABD" w:rsidP="007C5ABD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 xml:space="preserve">Caso 4: il debitore che ha proposto ricorso in proprio per LC risulta non avere beni all’attivo liquidabile del suo patrimonio (o beni di valore davvero scarso), ma </w:t>
      </w:r>
      <w:r w:rsidR="00507EB8">
        <w:rPr>
          <w:rFonts w:ascii="Garamond" w:hAnsi="Garamond" w:cs="Times New Roman"/>
          <w:sz w:val="28"/>
          <w:szCs w:val="28"/>
        </w:rPr>
        <w:t xml:space="preserve">afferma che </w:t>
      </w:r>
      <w:r>
        <w:rPr>
          <w:rFonts w:ascii="Garamond" w:hAnsi="Garamond" w:cs="Times New Roman"/>
          <w:sz w:val="28"/>
          <w:szCs w:val="28"/>
        </w:rPr>
        <w:t xml:space="preserve">una terza persona </w:t>
      </w:r>
      <w:r w:rsidR="008E1D6D">
        <w:rPr>
          <w:rFonts w:ascii="Garamond" w:hAnsi="Garamond" w:cs="Times New Roman"/>
          <w:sz w:val="28"/>
          <w:szCs w:val="28"/>
        </w:rPr>
        <w:t xml:space="preserve">gli </w:t>
      </w:r>
      <w:r>
        <w:rPr>
          <w:rFonts w:ascii="Garamond" w:hAnsi="Garamond" w:cs="Times New Roman"/>
          <w:sz w:val="28"/>
          <w:szCs w:val="28"/>
        </w:rPr>
        <w:t xml:space="preserve">ha già versato una certa somma, </w:t>
      </w:r>
      <w:r w:rsidR="005E0D12">
        <w:rPr>
          <w:rFonts w:ascii="Garamond" w:hAnsi="Garamond" w:cs="Times New Roman"/>
          <w:sz w:val="28"/>
          <w:szCs w:val="28"/>
        </w:rPr>
        <w:t xml:space="preserve">perché sia </w:t>
      </w:r>
      <w:r w:rsidR="008E1D6D">
        <w:rPr>
          <w:rFonts w:ascii="Garamond" w:hAnsi="Garamond" w:cs="Times New Roman"/>
          <w:sz w:val="28"/>
          <w:szCs w:val="28"/>
        </w:rPr>
        <w:t>distribu</w:t>
      </w:r>
      <w:r w:rsidR="005E0D12">
        <w:rPr>
          <w:rFonts w:ascii="Garamond" w:hAnsi="Garamond" w:cs="Times New Roman"/>
          <w:sz w:val="28"/>
          <w:szCs w:val="28"/>
        </w:rPr>
        <w:t>ita</w:t>
      </w:r>
      <w:r w:rsidR="008E1D6D">
        <w:rPr>
          <w:rFonts w:ascii="Garamond" w:hAnsi="Garamond" w:cs="Times New Roman"/>
          <w:sz w:val="28"/>
          <w:szCs w:val="28"/>
        </w:rPr>
        <w:t xml:space="preserve"> ai creditori</w:t>
      </w:r>
      <w:r w:rsidR="005E0D12">
        <w:rPr>
          <w:rFonts w:ascii="Garamond" w:hAnsi="Garamond" w:cs="Times New Roman"/>
          <w:sz w:val="28"/>
          <w:szCs w:val="28"/>
        </w:rPr>
        <w:t>.</w:t>
      </w:r>
    </w:p>
    <w:p w14:paraId="4B040528" w14:textId="7446B3C8" w:rsidR="008957F5" w:rsidRDefault="008957F5" w:rsidP="007C5ABD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</w:p>
    <w:p w14:paraId="576C0135" w14:textId="2E58ECD0" w:rsidR="008957F5" w:rsidRDefault="008957F5" w:rsidP="007C5ABD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>Caso 5: il debitore</w:t>
      </w:r>
      <w:r w:rsidR="00B909FA">
        <w:rPr>
          <w:rFonts w:ascii="Garamond" w:hAnsi="Garamond" w:cs="Times New Roman"/>
          <w:sz w:val="28"/>
          <w:szCs w:val="28"/>
        </w:rPr>
        <w:t xml:space="preserve">, contro cui è proposto ricorso per apertura di LC, compare all’udienza dichiarando di non avere attivo liquidabile distribuibile </w:t>
      </w:r>
      <w:r w:rsidR="006E7D7C">
        <w:rPr>
          <w:rFonts w:ascii="Garamond" w:hAnsi="Garamond" w:cs="Times New Roman"/>
          <w:sz w:val="28"/>
          <w:szCs w:val="28"/>
        </w:rPr>
        <w:t>ai creditori</w:t>
      </w:r>
      <w:r w:rsidR="00B909FA">
        <w:rPr>
          <w:rFonts w:ascii="Garamond" w:hAnsi="Garamond" w:cs="Times New Roman"/>
          <w:sz w:val="28"/>
          <w:szCs w:val="28"/>
        </w:rPr>
        <w:t>.</w:t>
      </w:r>
    </w:p>
    <w:p w14:paraId="6664821E" w14:textId="64FF7EE4" w:rsidR="006670BF" w:rsidRDefault="006670BF" w:rsidP="007C5ABD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>Non produce l’attestazione ex art. 268 comma 3 CCI e chiede un rinvio per munirsene.</w:t>
      </w:r>
    </w:p>
    <w:p w14:paraId="094FCA06" w14:textId="38B3EAF6" w:rsidR="007C5ABD" w:rsidRDefault="007C5ABD" w:rsidP="0019181A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</w:p>
    <w:p w14:paraId="25880466" w14:textId="44E71DDF" w:rsidR="006757EB" w:rsidRPr="00843C01" w:rsidRDefault="00843C01" w:rsidP="006757EB">
      <w:pPr>
        <w:spacing w:after="0" w:line="240" w:lineRule="auto"/>
        <w:ind w:left="720" w:right="140"/>
        <w:jc w:val="both"/>
        <w:rPr>
          <w:rFonts w:ascii="Garamond" w:hAnsi="Garamond"/>
          <w:sz w:val="28"/>
          <w:szCs w:val="28"/>
        </w:rPr>
      </w:pPr>
      <w:r w:rsidRPr="00843C01">
        <w:rPr>
          <w:rFonts w:ascii="Garamond" w:hAnsi="Garamond"/>
          <w:sz w:val="28"/>
          <w:szCs w:val="28"/>
        </w:rPr>
        <w:t>Probabile nuovo CCI</w:t>
      </w:r>
    </w:p>
    <w:p w14:paraId="73B80F4F" w14:textId="77777777" w:rsidR="0081468A" w:rsidRDefault="0081468A" w:rsidP="006757EB">
      <w:pPr>
        <w:spacing w:after="0" w:line="240" w:lineRule="auto"/>
        <w:ind w:left="720" w:right="140"/>
        <w:jc w:val="both"/>
        <w:rPr>
          <w:rFonts w:ascii="Garamond" w:hAnsi="Garamond"/>
          <w:b/>
          <w:bCs/>
          <w:sz w:val="28"/>
          <w:szCs w:val="28"/>
        </w:rPr>
      </w:pPr>
    </w:p>
    <w:p w14:paraId="11F372A1" w14:textId="4FCCB0B8" w:rsidR="0096482F" w:rsidRDefault="0096482F">
      <w:pPr>
        <w:rPr>
          <w:rFonts w:ascii="Garamond" w:hAnsi="Garamond"/>
          <w:b/>
          <w:bCs/>
          <w:sz w:val="28"/>
          <w:szCs w:val="28"/>
        </w:rPr>
      </w:pPr>
      <w:r>
        <w:rPr>
          <w:rFonts w:ascii="Garamond" w:hAnsi="Garamond"/>
          <w:b/>
          <w:bCs/>
          <w:sz w:val="28"/>
          <w:szCs w:val="28"/>
        </w:rPr>
        <w:br w:type="page"/>
      </w:r>
    </w:p>
    <w:p w14:paraId="0E031D12" w14:textId="77777777" w:rsidR="008D72B3" w:rsidRPr="00D73081" w:rsidRDefault="008D72B3" w:rsidP="008D72B3">
      <w:pPr>
        <w:spacing w:after="0" w:line="240" w:lineRule="auto"/>
        <w:ind w:firstLine="284"/>
        <w:rPr>
          <w:rFonts w:ascii="Garamond" w:hAnsi="Garamond"/>
          <w:b/>
          <w:bCs/>
          <w:sz w:val="28"/>
          <w:szCs w:val="28"/>
          <w:u w:val="single"/>
        </w:rPr>
      </w:pPr>
      <w:r w:rsidRPr="00D73081">
        <w:rPr>
          <w:rFonts w:ascii="Garamond" w:hAnsi="Garamond"/>
          <w:b/>
          <w:bCs/>
          <w:sz w:val="28"/>
          <w:szCs w:val="28"/>
          <w:u w:val="single"/>
        </w:rPr>
        <w:lastRenderedPageBreak/>
        <w:t>Si può presentare un ricorso per LC “familiare”?</w:t>
      </w:r>
    </w:p>
    <w:p w14:paraId="287EE846" w14:textId="77777777" w:rsidR="008D72B3" w:rsidRDefault="008D72B3" w:rsidP="008D72B3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1435C4DD" w14:textId="77777777" w:rsidR="00853D2B" w:rsidRDefault="00414CEB" w:rsidP="008D72B3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Caso: </w:t>
      </w:r>
    </w:p>
    <w:p w14:paraId="27A189C4" w14:textId="54CE94F8" w:rsidR="008D72B3" w:rsidRDefault="00414CEB" w:rsidP="008D72B3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>Marito e moglie chiedono</w:t>
      </w:r>
      <w:r w:rsidR="00150C2C">
        <w:rPr>
          <w:rFonts w:ascii="Garamond" w:hAnsi="Garamond"/>
          <w:sz w:val="28"/>
          <w:szCs w:val="28"/>
        </w:rPr>
        <w:t xml:space="preserve"> </w:t>
      </w:r>
      <w:r w:rsidR="006D0D9A">
        <w:rPr>
          <w:rFonts w:ascii="Garamond" w:hAnsi="Garamond"/>
          <w:sz w:val="28"/>
          <w:szCs w:val="28"/>
        </w:rPr>
        <w:t xml:space="preserve">l’apertura di una </w:t>
      </w:r>
      <w:r w:rsidR="00F9022B">
        <w:rPr>
          <w:rFonts w:ascii="Garamond" w:hAnsi="Garamond"/>
          <w:sz w:val="28"/>
          <w:szCs w:val="28"/>
        </w:rPr>
        <w:t>LC “familiare”</w:t>
      </w:r>
      <w:r w:rsidR="000D45D5">
        <w:rPr>
          <w:rFonts w:ascii="Garamond" w:hAnsi="Garamond"/>
          <w:sz w:val="28"/>
          <w:szCs w:val="28"/>
        </w:rPr>
        <w:t xml:space="preserve"> nei propri confronti</w:t>
      </w:r>
      <w:r w:rsidR="006E18FE">
        <w:rPr>
          <w:rFonts w:ascii="Garamond" w:hAnsi="Garamond"/>
          <w:sz w:val="28"/>
          <w:szCs w:val="28"/>
        </w:rPr>
        <w:t>. La moglie non ha ben</w:t>
      </w:r>
      <w:r w:rsidR="003D7AA6">
        <w:rPr>
          <w:rFonts w:ascii="Garamond" w:hAnsi="Garamond"/>
          <w:sz w:val="28"/>
          <w:szCs w:val="28"/>
        </w:rPr>
        <w:t>i,</w:t>
      </w:r>
      <w:r w:rsidR="006E18FE">
        <w:rPr>
          <w:rFonts w:ascii="Garamond" w:hAnsi="Garamond"/>
          <w:sz w:val="28"/>
          <w:szCs w:val="28"/>
        </w:rPr>
        <w:t xml:space="preserve"> acquisibil</w:t>
      </w:r>
      <w:r w:rsidR="003D7AA6">
        <w:rPr>
          <w:rFonts w:ascii="Garamond" w:hAnsi="Garamond"/>
          <w:sz w:val="28"/>
          <w:szCs w:val="28"/>
        </w:rPr>
        <w:t>i all’attivo di liquidazione, che consentano di distribuire denaro ai creditori concorsuali.</w:t>
      </w:r>
    </w:p>
    <w:p w14:paraId="0685792A" w14:textId="60EEE557" w:rsidR="003D7AA6" w:rsidRDefault="003D7AA6" w:rsidP="008D72B3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Il Tribunale adito segue la tesi secondo cui </w:t>
      </w:r>
      <w:r w:rsidR="000D45D5">
        <w:rPr>
          <w:rFonts w:ascii="Garamond" w:hAnsi="Garamond"/>
          <w:sz w:val="28"/>
          <w:szCs w:val="28"/>
        </w:rPr>
        <w:t>non è ammessa l’apertura di una LC</w:t>
      </w:r>
      <w:r w:rsidR="00CA28AF">
        <w:rPr>
          <w:rFonts w:ascii="Garamond" w:hAnsi="Garamond"/>
          <w:sz w:val="28"/>
          <w:szCs w:val="28"/>
        </w:rPr>
        <w:t xml:space="preserve"> quando il </w:t>
      </w:r>
      <w:r w:rsidR="00650EF8">
        <w:rPr>
          <w:rFonts w:ascii="Garamond" w:hAnsi="Garamond"/>
          <w:sz w:val="28"/>
          <w:szCs w:val="28"/>
        </w:rPr>
        <w:t xml:space="preserve">singolo </w:t>
      </w:r>
      <w:r w:rsidR="00CA28AF">
        <w:rPr>
          <w:rFonts w:ascii="Garamond" w:hAnsi="Garamond"/>
          <w:sz w:val="28"/>
          <w:szCs w:val="28"/>
        </w:rPr>
        <w:t>debitore si trova in simili condizioni.</w:t>
      </w:r>
    </w:p>
    <w:p w14:paraId="590B4DBF" w14:textId="77777777" w:rsidR="00CA28AF" w:rsidRDefault="00CA28AF" w:rsidP="008D72B3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392F48E2" w14:textId="77777777" w:rsidR="00CA28AF" w:rsidRDefault="00CA28AF" w:rsidP="008D72B3">
      <w:pPr>
        <w:spacing w:after="0" w:line="240" w:lineRule="auto"/>
        <w:ind w:firstLine="284"/>
        <w:rPr>
          <w:rFonts w:ascii="Garamond" w:hAnsi="Garamond"/>
          <w:sz w:val="28"/>
          <w:szCs w:val="28"/>
        </w:rPr>
      </w:pPr>
    </w:p>
    <w:p w14:paraId="2DE636FF" w14:textId="083B7799" w:rsidR="006757EB" w:rsidRPr="0074174F" w:rsidRDefault="0074174F" w:rsidP="006757EB">
      <w:pPr>
        <w:spacing w:after="0" w:line="240" w:lineRule="auto"/>
        <w:ind w:left="720" w:right="140"/>
        <w:jc w:val="both"/>
        <w:rPr>
          <w:rFonts w:ascii="Garamond" w:hAnsi="Garamond"/>
          <w:b/>
          <w:bCs/>
          <w:sz w:val="28"/>
          <w:szCs w:val="28"/>
        </w:rPr>
      </w:pPr>
      <w:r w:rsidRPr="0074174F">
        <w:rPr>
          <w:rFonts w:ascii="Garamond" w:hAnsi="Garamond"/>
          <w:b/>
          <w:bCs/>
          <w:sz w:val="28"/>
          <w:szCs w:val="28"/>
        </w:rPr>
        <w:t>DURATA DELLA LC ED ESDEBITAZIONE (CORTE COST.)</w:t>
      </w:r>
    </w:p>
    <w:p w14:paraId="43D6CE2A" w14:textId="59B2120C" w:rsidR="00E710B1" w:rsidRDefault="00E710B1" w:rsidP="006757EB">
      <w:pPr>
        <w:spacing w:after="0" w:line="240" w:lineRule="auto"/>
        <w:ind w:left="720" w:right="140"/>
        <w:jc w:val="both"/>
        <w:rPr>
          <w:rFonts w:ascii="Garamond" w:hAnsi="Garamond"/>
          <w:b/>
          <w:bCs/>
          <w:sz w:val="28"/>
          <w:szCs w:val="28"/>
        </w:rPr>
      </w:pPr>
    </w:p>
    <w:p w14:paraId="5A9999D7" w14:textId="07189311" w:rsidR="00853D2B" w:rsidRDefault="00853D2B" w:rsidP="71AC7497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>Caso:</w:t>
      </w:r>
    </w:p>
    <w:p w14:paraId="0240FDB6" w14:textId="6DC7DC6A" w:rsidR="009D4CAF" w:rsidRDefault="002C644C" w:rsidP="71AC7497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>Il liquidatore</w:t>
      </w:r>
      <w:r w:rsidR="004E4B8C">
        <w:rPr>
          <w:rFonts w:ascii="Garamond" w:hAnsi="Garamond" w:cs="Times New Roman"/>
          <w:sz w:val="28"/>
          <w:szCs w:val="28"/>
        </w:rPr>
        <w:t xml:space="preserve"> di una LC</w:t>
      </w:r>
      <w:r w:rsidR="007C433F">
        <w:rPr>
          <w:rFonts w:ascii="Garamond" w:hAnsi="Garamond" w:cs="Times New Roman"/>
          <w:sz w:val="28"/>
          <w:szCs w:val="28"/>
        </w:rPr>
        <w:t xml:space="preserve"> redige un programma di liquidazione</w:t>
      </w:r>
      <w:r w:rsidR="00013674">
        <w:rPr>
          <w:rFonts w:ascii="Garamond" w:hAnsi="Garamond" w:cs="Times New Roman"/>
          <w:sz w:val="28"/>
          <w:szCs w:val="28"/>
        </w:rPr>
        <w:t>, che prevede</w:t>
      </w:r>
      <w:r w:rsidR="009D4CAF">
        <w:rPr>
          <w:rFonts w:ascii="Garamond" w:hAnsi="Garamond" w:cs="Times New Roman"/>
          <w:sz w:val="28"/>
          <w:szCs w:val="28"/>
        </w:rPr>
        <w:t>:</w:t>
      </w:r>
    </w:p>
    <w:p w14:paraId="5F5CF61F" w14:textId="6D7EFA21" w:rsidR="009D4CAF" w:rsidRDefault="009D4CAF" w:rsidP="71AC7497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>- i beni sopravvenuti al debitore</w:t>
      </w:r>
      <w:r w:rsidR="00170AC1">
        <w:rPr>
          <w:rFonts w:ascii="Garamond" w:hAnsi="Garamond" w:cs="Times New Roman"/>
          <w:sz w:val="28"/>
          <w:szCs w:val="28"/>
        </w:rPr>
        <w:t xml:space="preserve"> (diversi da stipendi, pension</w:t>
      </w:r>
      <w:r w:rsidR="00AE454E">
        <w:rPr>
          <w:rFonts w:ascii="Garamond" w:hAnsi="Garamond" w:cs="Times New Roman"/>
          <w:sz w:val="28"/>
          <w:szCs w:val="28"/>
        </w:rPr>
        <w:t>i</w:t>
      </w:r>
      <w:r w:rsidR="00170AC1">
        <w:rPr>
          <w:rFonts w:ascii="Garamond" w:hAnsi="Garamond" w:cs="Times New Roman"/>
          <w:sz w:val="28"/>
          <w:szCs w:val="28"/>
        </w:rPr>
        <w:t xml:space="preserve">, salari, </w:t>
      </w:r>
      <w:r w:rsidR="00AE454E">
        <w:rPr>
          <w:rFonts w:ascii="Garamond" w:hAnsi="Garamond" w:cs="Times New Roman"/>
          <w:sz w:val="28"/>
          <w:szCs w:val="28"/>
        </w:rPr>
        <w:t>e</w:t>
      </w:r>
      <w:r w:rsidR="00170AC1">
        <w:rPr>
          <w:rFonts w:ascii="Garamond" w:hAnsi="Garamond" w:cs="Times New Roman"/>
          <w:sz w:val="28"/>
          <w:szCs w:val="28"/>
        </w:rPr>
        <w:t>cc.</w:t>
      </w:r>
      <w:r w:rsidR="00AE454E">
        <w:rPr>
          <w:rFonts w:ascii="Garamond" w:hAnsi="Garamond" w:cs="Times New Roman"/>
          <w:sz w:val="28"/>
          <w:szCs w:val="28"/>
        </w:rPr>
        <w:t xml:space="preserve">) dopo l’apertura </w:t>
      </w:r>
      <w:r w:rsidR="004E4B8C">
        <w:rPr>
          <w:rFonts w:ascii="Garamond" w:hAnsi="Garamond" w:cs="Times New Roman"/>
          <w:sz w:val="28"/>
          <w:szCs w:val="28"/>
        </w:rPr>
        <w:t xml:space="preserve">della LC </w:t>
      </w:r>
      <w:r w:rsidR="00AE454E">
        <w:rPr>
          <w:rFonts w:ascii="Garamond" w:hAnsi="Garamond" w:cs="Times New Roman"/>
          <w:sz w:val="28"/>
          <w:szCs w:val="28"/>
        </w:rPr>
        <w:t>non sono acquisiti all’attivo;</w:t>
      </w:r>
    </w:p>
    <w:p w14:paraId="2FF2701A" w14:textId="467DDF7D" w:rsidR="003535AC" w:rsidRDefault="003535AC" w:rsidP="71AC7497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 xml:space="preserve">- una durata </w:t>
      </w:r>
      <w:r w:rsidR="004E4B8C">
        <w:rPr>
          <w:rFonts w:ascii="Garamond" w:hAnsi="Garamond" w:cs="Times New Roman"/>
          <w:sz w:val="28"/>
          <w:szCs w:val="28"/>
        </w:rPr>
        <w:t xml:space="preserve">delle operazioni </w:t>
      </w:r>
      <w:r>
        <w:rPr>
          <w:rFonts w:ascii="Garamond" w:hAnsi="Garamond" w:cs="Times New Roman"/>
          <w:sz w:val="28"/>
          <w:szCs w:val="28"/>
        </w:rPr>
        <w:t>di due anni e sei mesi</w:t>
      </w:r>
      <w:r w:rsidR="006938ED">
        <w:rPr>
          <w:rFonts w:ascii="Garamond" w:hAnsi="Garamond" w:cs="Times New Roman"/>
          <w:sz w:val="28"/>
          <w:szCs w:val="28"/>
        </w:rPr>
        <w:t>;</w:t>
      </w:r>
    </w:p>
    <w:p w14:paraId="7A33CB47" w14:textId="3B92408C" w:rsidR="00CA28AF" w:rsidRDefault="00013674" w:rsidP="71AC7497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 xml:space="preserve"> </w:t>
      </w:r>
      <w:r w:rsidR="00AE454E">
        <w:rPr>
          <w:rFonts w:ascii="Garamond" w:hAnsi="Garamond" w:cs="Times New Roman"/>
          <w:sz w:val="28"/>
          <w:szCs w:val="28"/>
        </w:rPr>
        <w:t xml:space="preserve">- </w:t>
      </w:r>
      <w:r>
        <w:rPr>
          <w:rFonts w:ascii="Garamond" w:hAnsi="Garamond" w:cs="Times New Roman"/>
          <w:sz w:val="28"/>
          <w:szCs w:val="28"/>
        </w:rPr>
        <w:t xml:space="preserve">le operazioni </w:t>
      </w:r>
      <w:r w:rsidR="00AE454E">
        <w:rPr>
          <w:rFonts w:ascii="Garamond" w:hAnsi="Garamond" w:cs="Times New Roman"/>
          <w:sz w:val="28"/>
          <w:szCs w:val="28"/>
        </w:rPr>
        <w:t xml:space="preserve">liquidatorie </w:t>
      </w:r>
      <w:r>
        <w:rPr>
          <w:rFonts w:ascii="Garamond" w:hAnsi="Garamond" w:cs="Times New Roman"/>
          <w:sz w:val="28"/>
          <w:szCs w:val="28"/>
        </w:rPr>
        <w:t xml:space="preserve">cesseranno </w:t>
      </w:r>
      <w:r w:rsidR="00EE72A7">
        <w:rPr>
          <w:rFonts w:ascii="Garamond" w:hAnsi="Garamond" w:cs="Times New Roman"/>
          <w:sz w:val="28"/>
          <w:szCs w:val="28"/>
        </w:rPr>
        <w:t xml:space="preserve">immediatamente ed automaticamente </w:t>
      </w:r>
      <w:r w:rsidR="006938ED">
        <w:rPr>
          <w:rFonts w:ascii="Garamond" w:hAnsi="Garamond" w:cs="Times New Roman"/>
          <w:sz w:val="28"/>
          <w:szCs w:val="28"/>
        </w:rPr>
        <w:t xml:space="preserve">non appena conseguita l’esdebitazione, </w:t>
      </w:r>
      <w:r w:rsidR="00603B50">
        <w:rPr>
          <w:rFonts w:ascii="Garamond" w:hAnsi="Garamond" w:cs="Times New Roman"/>
          <w:sz w:val="28"/>
          <w:szCs w:val="28"/>
        </w:rPr>
        <w:t>ancor</w:t>
      </w:r>
      <w:r w:rsidR="006938ED">
        <w:rPr>
          <w:rFonts w:ascii="Garamond" w:hAnsi="Garamond" w:cs="Times New Roman"/>
          <w:sz w:val="28"/>
          <w:szCs w:val="28"/>
        </w:rPr>
        <w:t>ché</w:t>
      </w:r>
      <w:r w:rsidR="00603B50">
        <w:rPr>
          <w:rFonts w:ascii="Garamond" w:hAnsi="Garamond" w:cs="Times New Roman"/>
          <w:sz w:val="28"/>
          <w:szCs w:val="28"/>
        </w:rPr>
        <w:t xml:space="preserve"> non si fossero </w:t>
      </w:r>
      <w:r w:rsidR="009D4CAF">
        <w:rPr>
          <w:rFonts w:ascii="Garamond" w:hAnsi="Garamond" w:cs="Times New Roman"/>
          <w:sz w:val="28"/>
          <w:szCs w:val="28"/>
        </w:rPr>
        <w:t xml:space="preserve">vendute tutte le attività </w:t>
      </w:r>
      <w:r w:rsidR="009B02B7">
        <w:rPr>
          <w:rFonts w:ascii="Garamond" w:hAnsi="Garamond" w:cs="Times New Roman"/>
          <w:sz w:val="28"/>
          <w:szCs w:val="28"/>
        </w:rPr>
        <w:t>apprese e presenti alla data di apertura della LC</w:t>
      </w:r>
      <w:r w:rsidR="009D4CAF">
        <w:rPr>
          <w:rFonts w:ascii="Garamond" w:hAnsi="Garamond" w:cs="Times New Roman"/>
          <w:sz w:val="28"/>
          <w:szCs w:val="28"/>
        </w:rPr>
        <w:t>.</w:t>
      </w:r>
    </w:p>
    <w:p w14:paraId="37F07BAB" w14:textId="4CBCF128" w:rsidR="009D4CAF" w:rsidRDefault="009D4CAF" w:rsidP="71AC7497">
      <w:pPr>
        <w:spacing w:after="0" w:line="24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</w:p>
    <w:p w14:paraId="18CAE3EF" w14:textId="0FB89701" w:rsidR="00371AAE" w:rsidRDefault="00371AAE" w:rsidP="007C4DB9">
      <w:pPr>
        <w:spacing w:after="0" w:line="240" w:lineRule="auto"/>
        <w:ind w:firstLine="284"/>
        <w:jc w:val="both"/>
        <w:rPr>
          <w:rFonts w:ascii="Garamond" w:hAnsi="Garamond" w:cs="Times New Roman"/>
          <w:b/>
          <w:bCs/>
          <w:sz w:val="28"/>
          <w:szCs w:val="28"/>
        </w:rPr>
      </w:pPr>
    </w:p>
    <w:p w14:paraId="2F905731" w14:textId="77777777" w:rsidR="00371AAE" w:rsidRDefault="00371AAE">
      <w:pPr>
        <w:rPr>
          <w:rFonts w:ascii="Garamond" w:hAnsi="Garamond" w:cs="Times New Roman"/>
          <w:b/>
          <w:bCs/>
          <w:sz w:val="28"/>
          <w:szCs w:val="28"/>
        </w:rPr>
      </w:pPr>
      <w:r>
        <w:rPr>
          <w:rFonts w:ascii="Garamond" w:hAnsi="Garamond" w:cs="Times New Roman"/>
          <w:b/>
          <w:bCs/>
          <w:sz w:val="28"/>
          <w:szCs w:val="28"/>
        </w:rPr>
        <w:br w:type="page"/>
      </w:r>
    </w:p>
    <w:p w14:paraId="3DBA985D" w14:textId="5115E9DD" w:rsidR="00973D36" w:rsidRDefault="0074174F" w:rsidP="007763D5">
      <w:pPr>
        <w:spacing w:after="0" w:line="240" w:lineRule="auto"/>
        <w:ind w:firstLine="284"/>
        <w:jc w:val="both"/>
        <w:rPr>
          <w:rStyle w:val="normaltextrun"/>
          <w:rFonts w:ascii="Garamond" w:hAnsi="Garamond"/>
          <w:b/>
          <w:bCs/>
          <w:color w:val="000000"/>
          <w:sz w:val="28"/>
          <w:szCs w:val="28"/>
          <w:shd w:val="clear" w:color="auto" w:fill="FFFFFF"/>
        </w:rPr>
      </w:pPr>
      <w:r w:rsidRPr="0074174F">
        <w:rPr>
          <w:rStyle w:val="normaltextrun"/>
          <w:rFonts w:ascii="Garamond" w:hAnsi="Garamond"/>
          <w:b/>
          <w:bCs/>
          <w:color w:val="000000"/>
          <w:sz w:val="28"/>
          <w:szCs w:val="28"/>
          <w:shd w:val="clear" w:color="auto" w:fill="FFFFFF"/>
        </w:rPr>
        <w:lastRenderedPageBreak/>
        <w:t xml:space="preserve">LA </w:t>
      </w:r>
      <w:r w:rsidR="007D2BC1">
        <w:rPr>
          <w:rStyle w:val="normaltextrun"/>
          <w:rFonts w:ascii="Garamond" w:hAnsi="Garamond"/>
          <w:b/>
          <w:bCs/>
          <w:color w:val="000000"/>
          <w:sz w:val="28"/>
          <w:szCs w:val="28"/>
          <w:shd w:val="clear" w:color="auto" w:fill="FFFFFF"/>
        </w:rPr>
        <w:t xml:space="preserve">ASSENZA DI </w:t>
      </w:r>
      <w:r w:rsidRPr="0074174F">
        <w:rPr>
          <w:rStyle w:val="normaltextrun"/>
          <w:rFonts w:ascii="Garamond" w:hAnsi="Garamond"/>
          <w:b/>
          <w:bCs/>
          <w:color w:val="000000"/>
          <w:sz w:val="28"/>
          <w:szCs w:val="28"/>
          <w:shd w:val="clear" w:color="auto" w:fill="FFFFFF"/>
        </w:rPr>
        <w:t>“COLPA GRAVE” NELLA ESDEBITAZIONE DI DIRITTO, NELL’ESDI E NELLA RISTRUTTURAZIONE DEI DEBITI DEL CONSUMATORE.</w:t>
      </w:r>
    </w:p>
    <w:p w14:paraId="229EC291" w14:textId="77777777" w:rsidR="0074174F" w:rsidRPr="0074174F" w:rsidRDefault="0074174F" w:rsidP="007763D5">
      <w:pPr>
        <w:spacing w:after="0" w:line="240" w:lineRule="auto"/>
        <w:ind w:firstLine="284"/>
        <w:jc w:val="both"/>
        <w:rPr>
          <w:rStyle w:val="normaltextrun"/>
          <w:rFonts w:ascii="Garamond" w:hAnsi="Garamond"/>
          <w:b/>
          <w:bCs/>
          <w:color w:val="000000"/>
          <w:sz w:val="28"/>
          <w:szCs w:val="28"/>
          <w:shd w:val="clear" w:color="auto" w:fill="FFFFFF"/>
        </w:rPr>
      </w:pPr>
    </w:p>
    <w:p w14:paraId="4CA4FBE0" w14:textId="152913BB" w:rsidR="005D0F49" w:rsidRPr="0074174F" w:rsidRDefault="0074174F" w:rsidP="007763D5">
      <w:pPr>
        <w:spacing w:after="0" w:line="240" w:lineRule="auto"/>
        <w:ind w:firstLine="284"/>
        <w:jc w:val="both"/>
        <w:rPr>
          <w:rStyle w:val="eop"/>
          <w:rFonts w:ascii="Garamond" w:hAnsi="Garamond"/>
          <w:b/>
          <w:bCs/>
          <w:color w:val="FF0000"/>
          <w:sz w:val="28"/>
          <w:szCs w:val="28"/>
          <w:shd w:val="clear" w:color="auto" w:fill="FFFFFF"/>
        </w:rPr>
      </w:pPr>
      <w:r w:rsidRPr="0074174F">
        <w:rPr>
          <w:rStyle w:val="normaltextrun"/>
          <w:rFonts w:ascii="Garamond" w:hAnsi="Garamond"/>
          <w:b/>
          <w:bCs/>
          <w:color w:val="000000"/>
          <w:sz w:val="28"/>
          <w:szCs w:val="28"/>
          <w:shd w:val="clear" w:color="auto" w:fill="FFFFFF"/>
        </w:rPr>
        <w:t>NELL’ESDI, LA VALUTAZIONE DEL REQUISITO DEVE ESSERE PIÙ RIGOROSA O NO (MERITEVOLEZZA)?</w:t>
      </w:r>
    </w:p>
    <w:p w14:paraId="1FB475C2" w14:textId="77777777" w:rsidR="005D0F49" w:rsidRDefault="005D0F49" w:rsidP="007763D5">
      <w:pPr>
        <w:spacing w:after="0" w:line="240" w:lineRule="auto"/>
        <w:ind w:firstLine="284"/>
        <w:jc w:val="both"/>
        <w:rPr>
          <w:rStyle w:val="eop"/>
          <w:color w:val="FF0000"/>
          <w:sz w:val="28"/>
          <w:szCs w:val="28"/>
          <w:shd w:val="clear" w:color="auto" w:fill="FFFFFF"/>
        </w:rPr>
      </w:pPr>
    </w:p>
    <w:p w14:paraId="36D3C8F1" w14:textId="77777777" w:rsidR="00333D39" w:rsidRDefault="00333D39" w:rsidP="00333D39">
      <w:pPr>
        <w:spacing w:after="0" w:line="240" w:lineRule="auto"/>
        <w:jc w:val="both"/>
        <w:rPr>
          <w:rFonts w:ascii="Garamond" w:hAnsi="Garamond" w:cs="Times New Roman"/>
          <w:sz w:val="28"/>
          <w:szCs w:val="28"/>
        </w:rPr>
      </w:pPr>
    </w:p>
    <w:p w14:paraId="728A12C6" w14:textId="2E5A69FE" w:rsidR="00AD7941" w:rsidRDefault="001430D2" w:rsidP="001430D2">
      <w:p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 w:rsidRPr="006019A9">
        <w:rPr>
          <w:rFonts w:ascii="Garamond" w:hAnsi="Garamond" w:cs="Times New Roman"/>
          <w:sz w:val="28"/>
          <w:szCs w:val="28"/>
        </w:rPr>
        <w:t xml:space="preserve"> </w:t>
      </w:r>
    </w:p>
    <w:p w14:paraId="63EA9A6B" w14:textId="0CB2737F" w:rsidR="008E7EDB" w:rsidRPr="00117903" w:rsidRDefault="001430D2" w:rsidP="00132FCC">
      <w:pPr>
        <w:pStyle w:val="Paragrafoelenco"/>
        <w:numPr>
          <w:ilvl w:val="0"/>
          <w:numId w:val="48"/>
        </w:numPr>
        <w:spacing w:after="0" w:line="360" w:lineRule="auto"/>
        <w:jc w:val="both"/>
        <w:rPr>
          <w:rFonts w:ascii="Garamond" w:hAnsi="Garamond" w:cs="Times New Roman"/>
          <w:sz w:val="28"/>
          <w:szCs w:val="28"/>
        </w:rPr>
      </w:pPr>
      <w:r w:rsidRPr="00117903">
        <w:rPr>
          <w:rFonts w:ascii="Garamond" w:hAnsi="Garamond" w:cs="Times New Roman"/>
          <w:sz w:val="28"/>
          <w:szCs w:val="28"/>
        </w:rPr>
        <w:t>il licenziamento improvviso</w:t>
      </w:r>
      <w:r w:rsidR="00132FCC">
        <w:rPr>
          <w:rFonts w:ascii="Garamond" w:hAnsi="Garamond" w:cs="Times New Roman"/>
          <w:sz w:val="28"/>
          <w:szCs w:val="28"/>
        </w:rPr>
        <w:t xml:space="preserve"> del debitore;</w:t>
      </w:r>
      <w:r w:rsidRPr="00117903">
        <w:rPr>
          <w:rFonts w:ascii="Garamond" w:hAnsi="Garamond" w:cs="Times New Roman"/>
          <w:sz w:val="28"/>
          <w:szCs w:val="28"/>
        </w:rPr>
        <w:t xml:space="preserve"> </w:t>
      </w:r>
    </w:p>
    <w:p w14:paraId="79D8EB69" w14:textId="02CE207C" w:rsidR="00E94221" w:rsidRPr="00453BA4" w:rsidRDefault="00E94221" w:rsidP="00117903">
      <w:pPr>
        <w:pStyle w:val="NormaleWeb"/>
        <w:numPr>
          <w:ilvl w:val="0"/>
          <w:numId w:val="48"/>
        </w:numPr>
        <w:spacing w:line="360" w:lineRule="auto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il mancato </w:t>
      </w:r>
      <w:r w:rsidRPr="00453BA4">
        <w:rPr>
          <w:rFonts w:ascii="Garamond" w:hAnsi="Garamond"/>
          <w:sz w:val="28"/>
          <w:szCs w:val="28"/>
        </w:rPr>
        <w:t>rinnov</w:t>
      </w:r>
      <w:r>
        <w:rPr>
          <w:rFonts w:ascii="Garamond" w:hAnsi="Garamond"/>
          <w:sz w:val="28"/>
          <w:szCs w:val="28"/>
        </w:rPr>
        <w:t>o</w:t>
      </w:r>
      <w:r w:rsidRPr="00453BA4">
        <w:rPr>
          <w:rFonts w:ascii="Garamond" w:hAnsi="Garamond"/>
          <w:sz w:val="28"/>
          <w:szCs w:val="28"/>
        </w:rPr>
        <w:t xml:space="preserve"> </w:t>
      </w:r>
      <w:r>
        <w:rPr>
          <w:rFonts w:ascii="Garamond" w:hAnsi="Garamond"/>
          <w:sz w:val="28"/>
          <w:szCs w:val="28"/>
        </w:rPr>
        <w:t xml:space="preserve">di </w:t>
      </w:r>
      <w:r w:rsidRPr="00453BA4">
        <w:rPr>
          <w:rFonts w:ascii="Garamond" w:hAnsi="Garamond"/>
          <w:sz w:val="28"/>
          <w:szCs w:val="28"/>
        </w:rPr>
        <w:t>un contratto di lavoro a tempo determinato, avendo la ragionevole prospettiva del relativo rinnovo</w:t>
      </w:r>
      <w:r w:rsidR="00CA53FC">
        <w:rPr>
          <w:rFonts w:ascii="Garamond" w:hAnsi="Garamond"/>
          <w:sz w:val="28"/>
          <w:szCs w:val="28"/>
        </w:rPr>
        <w:t>;</w:t>
      </w:r>
    </w:p>
    <w:p w14:paraId="0D8F39F9" w14:textId="093EAEE4" w:rsidR="001430D2" w:rsidRPr="00117903" w:rsidRDefault="001430D2" w:rsidP="00117903">
      <w:pPr>
        <w:pStyle w:val="Paragrafoelenco"/>
        <w:numPr>
          <w:ilvl w:val="0"/>
          <w:numId w:val="48"/>
        </w:numPr>
        <w:spacing w:after="0" w:line="360" w:lineRule="auto"/>
        <w:jc w:val="both"/>
        <w:rPr>
          <w:rFonts w:ascii="Garamond" w:hAnsi="Garamond" w:cs="Times New Roman"/>
          <w:sz w:val="28"/>
          <w:szCs w:val="28"/>
        </w:rPr>
      </w:pPr>
      <w:r w:rsidRPr="00117903">
        <w:rPr>
          <w:rFonts w:ascii="Garamond" w:hAnsi="Garamond" w:cs="Times New Roman"/>
          <w:sz w:val="28"/>
          <w:szCs w:val="28"/>
        </w:rPr>
        <w:t xml:space="preserve">un inaspettatamente mancato incasso di un </w:t>
      </w:r>
      <w:r w:rsidR="00CA53FC">
        <w:rPr>
          <w:rFonts w:ascii="Garamond" w:hAnsi="Garamond" w:cs="Times New Roman"/>
          <w:sz w:val="28"/>
          <w:szCs w:val="28"/>
        </w:rPr>
        <w:t xml:space="preserve">rilevante </w:t>
      </w:r>
      <w:r w:rsidRPr="00117903">
        <w:rPr>
          <w:rFonts w:ascii="Garamond" w:hAnsi="Garamond" w:cs="Times New Roman"/>
          <w:sz w:val="28"/>
          <w:szCs w:val="28"/>
        </w:rPr>
        <w:t>credito</w:t>
      </w:r>
      <w:r w:rsidR="00CA53FC">
        <w:rPr>
          <w:rFonts w:ascii="Garamond" w:hAnsi="Garamond" w:cs="Times New Roman"/>
          <w:sz w:val="28"/>
          <w:szCs w:val="28"/>
        </w:rPr>
        <w:t>;</w:t>
      </w:r>
    </w:p>
    <w:p w14:paraId="69FFFE1D" w14:textId="4AA3074D" w:rsidR="008B0E3B" w:rsidRPr="00131AB0" w:rsidRDefault="00117903" w:rsidP="00117903">
      <w:pPr>
        <w:pStyle w:val="NormaleWeb"/>
        <w:numPr>
          <w:ilvl w:val="0"/>
          <w:numId w:val="48"/>
        </w:numPr>
        <w:spacing w:line="360" w:lineRule="auto"/>
        <w:rPr>
          <w:rFonts w:ascii="Garamond" w:hAnsi="Garamond"/>
          <w:sz w:val="28"/>
          <w:szCs w:val="28"/>
        </w:rPr>
      </w:pPr>
      <w:r>
        <w:rPr>
          <w:rFonts w:ascii="Garamond" w:hAnsi="Garamond"/>
          <w:sz w:val="28"/>
          <w:szCs w:val="28"/>
        </w:rPr>
        <w:t xml:space="preserve">il </w:t>
      </w:r>
      <w:r w:rsidR="008B0E3B" w:rsidRPr="008B0E3B">
        <w:rPr>
          <w:rFonts w:ascii="Garamond" w:hAnsi="Garamond"/>
          <w:sz w:val="28"/>
          <w:szCs w:val="28"/>
        </w:rPr>
        <w:t>venir</w:t>
      </w:r>
      <w:r w:rsidR="008B0E3B">
        <w:rPr>
          <w:rFonts w:ascii="Garamond" w:hAnsi="Garamond"/>
          <w:sz w:val="28"/>
          <w:szCs w:val="28"/>
        </w:rPr>
        <w:t xml:space="preserve"> meno del </w:t>
      </w:r>
      <w:r w:rsidR="008B0E3B" w:rsidRPr="00131AB0">
        <w:rPr>
          <w:rFonts w:ascii="Garamond" w:hAnsi="Garamond"/>
          <w:sz w:val="28"/>
          <w:szCs w:val="28"/>
        </w:rPr>
        <w:t>contributo della famiglia al pagamento delle rate del mutuo</w:t>
      </w:r>
      <w:r w:rsidR="008B0E3B">
        <w:rPr>
          <w:rFonts w:ascii="Garamond" w:hAnsi="Garamond"/>
          <w:sz w:val="28"/>
          <w:szCs w:val="28"/>
        </w:rPr>
        <w:t>;</w:t>
      </w:r>
    </w:p>
    <w:p w14:paraId="350E49EA" w14:textId="085C1D76" w:rsidR="00CA53FC" w:rsidRDefault="001430D2" w:rsidP="00CA53FC">
      <w:pPr>
        <w:pStyle w:val="Paragrafoelenco"/>
        <w:numPr>
          <w:ilvl w:val="0"/>
          <w:numId w:val="48"/>
        </w:numPr>
        <w:tabs>
          <w:tab w:val="left" w:pos="993"/>
        </w:tabs>
        <w:spacing w:after="0" w:line="360" w:lineRule="auto"/>
        <w:ind w:left="426" w:firstLine="284"/>
        <w:jc w:val="both"/>
        <w:rPr>
          <w:rFonts w:ascii="Garamond" w:hAnsi="Garamond" w:cs="Times New Roman"/>
          <w:sz w:val="28"/>
          <w:szCs w:val="28"/>
        </w:rPr>
      </w:pPr>
      <w:r w:rsidRPr="00CA53FC">
        <w:rPr>
          <w:rFonts w:ascii="Garamond" w:hAnsi="Garamond" w:cs="Times New Roman"/>
          <w:sz w:val="28"/>
          <w:szCs w:val="28"/>
        </w:rPr>
        <w:t xml:space="preserve">la separazione </w:t>
      </w:r>
      <w:r w:rsidR="00117903" w:rsidRPr="00CA53FC">
        <w:rPr>
          <w:rFonts w:ascii="Garamond" w:hAnsi="Garamond" w:cs="Times New Roman"/>
          <w:sz w:val="28"/>
          <w:szCs w:val="28"/>
        </w:rPr>
        <w:t xml:space="preserve">personale </w:t>
      </w:r>
      <w:r w:rsidRPr="00CA53FC">
        <w:rPr>
          <w:rFonts w:ascii="Garamond" w:hAnsi="Garamond" w:cs="Times New Roman"/>
          <w:sz w:val="28"/>
          <w:szCs w:val="28"/>
        </w:rPr>
        <w:t>dal coniuge</w:t>
      </w:r>
      <w:r w:rsidR="002E7BB4">
        <w:rPr>
          <w:rFonts w:ascii="Garamond" w:hAnsi="Garamond" w:cs="Times New Roman"/>
          <w:sz w:val="28"/>
          <w:szCs w:val="28"/>
        </w:rPr>
        <w:t xml:space="preserve"> del debitore</w:t>
      </w:r>
      <w:r w:rsidR="00CA53FC" w:rsidRPr="00CA53FC">
        <w:rPr>
          <w:rFonts w:ascii="Garamond" w:hAnsi="Garamond" w:cs="Times New Roman"/>
          <w:sz w:val="28"/>
          <w:szCs w:val="28"/>
        </w:rPr>
        <w:t>;</w:t>
      </w:r>
    </w:p>
    <w:p w14:paraId="7F2F5600" w14:textId="77777777" w:rsidR="00CA53FC" w:rsidRDefault="00C348F0" w:rsidP="00E22840">
      <w:pPr>
        <w:pStyle w:val="Paragrafoelenco"/>
        <w:numPr>
          <w:ilvl w:val="0"/>
          <w:numId w:val="49"/>
        </w:numPr>
        <w:tabs>
          <w:tab w:val="left" w:pos="993"/>
        </w:tabs>
        <w:spacing w:after="0" w:line="360" w:lineRule="auto"/>
        <w:jc w:val="both"/>
        <w:rPr>
          <w:rFonts w:ascii="Garamond" w:hAnsi="Garamond" w:cs="Times New Roman"/>
          <w:sz w:val="28"/>
          <w:szCs w:val="28"/>
        </w:rPr>
      </w:pPr>
      <w:r w:rsidRPr="00CA53FC">
        <w:rPr>
          <w:rFonts w:ascii="Garamond" w:hAnsi="Garamond" w:cs="Times New Roman"/>
          <w:sz w:val="28"/>
          <w:szCs w:val="28"/>
        </w:rPr>
        <w:t xml:space="preserve">necessità di sostenere </w:t>
      </w:r>
      <w:r w:rsidR="001430D2" w:rsidRPr="00CA53FC">
        <w:rPr>
          <w:rFonts w:ascii="Garamond" w:hAnsi="Garamond" w:cs="Times New Roman"/>
          <w:sz w:val="28"/>
          <w:szCs w:val="28"/>
        </w:rPr>
        <w:t>spese mediche per sé o familiari gravemente malati</w:t>
      </w:r>
      <w:r w:rsidR="00CA53FC">
        <w:rPr>
          <w:rFonts w:ascii="Garamond" w:hAnsi="Garamond" w:cs="Times New Roman"/>
          <w:sz w:val="28"/>
          <w:szCs w:val="28"/>
        </w:rPr>
        <w:t>;</w:t>
      </w:r>
      <w:r w:rsidR="001430D2" w:rsidRPr="00CA53FC">
        <w:rPr>
          <w:rFonts w:ascii="Garamond" w:hAnsi="Garamond" w:cs="Times New Roman"/>
          <w:sz w:val="28"/>
          <w:szCs w:val="28"/>
        </w:rPr>
        <w:t xml:space="preserve"> </w:t>
      </w:r>
    </w:p>
    <w:p w14:paraId="0466FF16" w14:textId="6A3CA842" w:rsidR="001430D2" w:rsidRPr="00CA53FC" w:rsidRDefault="002E7BB4" w:rsidP="00E22840">
      <w:pPr>
        <w:pStyle w:val="Paragrafoelenco"/>
        <w:numPr>
          <w:ilvl w:val="0"/>
          <w:numId w:val="49"/>
        </w:numPr>
        <w:tabs>
          <w:tab w:val="left" w:pos="993"/>
        </w:tabs>
        <w:spacing w:after="0" w:line="360" w:lineRule="auto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 xml:space="preserve">debitore affetto da </w:t>
      </w:r>
      <w:r w:rsidR="001430D2" w:rsidRPr="00CA53FC">
        <w:rPr>
          <w:rFonts w:ascii="Garamond" w:hAnsi="Garamond" w:cs="Times New Roman"/>
          <w:sz w:val="28"/>
          <w:szCs w:val="28"/>
        </w:rPr>
        <w:t>ludopatia</w:t>
      </w:r>
      <w:r w:rsidR="00CA53FC">
        <w:rPr>
          <w:rFonts w:ascii="Garamond" w:hAnsi="Garamond" w:cs="Times New Roman"/>
          <w:sz w:val="28"/>
          <w:szCs w:val="28"/>
        </w:rPr>
        <w:t>;</w:t>
      </w:r>
    </w:p>
    <w:p w14:paraId="7E548F48" w14:textId="21344B59" w:rsidR="001430D2" w:rsidRPr="00606DA1" w:rsidRDefault="002E7BB4" w:rsidP="00606DA1">
      <w:pPr>
        <w:pStyle w:val="Paragrafoelenco"/>
        <w:numPr>
          <w:ilvl w:val="0"/>
          <w:numId w:val="49"/>
        </w:numPr>
        <w:spacing w:after="0" w:line="360" w:lineRule="auto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 xml:space="preserve">debitore vittima di </w:t>
      </w:r>
      <w:r w:rsidR="001430D2" w:rsidRPr="00606DA1">
        <w:rPr>
          <w:rFonts w:ascii="Garamond" w:hAnsi="Garamond" w:cs="Times New Roman"/>
          <w:sz w:val="28"/>
          <w:szCs w:val="28"/>
        </w:rPr>
        <w:t>usura</w:t>
      </w:r>
      <w:r w:rsidR="00CA53FC">
        <w:rPr>
          <w:rFonts w:ascii="Garamond" w:hAnsi="Garamond" w:cs="Times New Roman"/>
          <w:sz w:val="28"/>
          <w:szCs w:val="28"/>
        </w:rPr>
        <w:t>;</w:t>
      </w:r>
      <w:r w:rsidR="001430D2" w:rsidRPr="00606DA1">
        <w:rPr>
          <w:rFonts w:ascii="Garamond" w:hAnsi="Garamond" w:cs="Times New Roman"/>
          <w:sz w:val="28"/>
          <w:szCs w:val="28"/>
        </w:rPr>
        <w:t xml:space="preserve"> </w:t>
      </w:r>
    </w:p>
    <w:p w14:paraId="1B177284" w14:textId="77777777" w:rsidR="00C348F0" w:rsidRDefault="00C348F0" w:rsidP="001430D2">
      <w:p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</w:p>
    <w:p w14:paraId="3F946250" w14:textId="76964914" w:rsidR="001430D2" w:rsidRDefault="001430D2" w:rsidP="001430D2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 w:rsidRPr="006019A9">
        <w:rPr>
          <w:rFonts w:ascii="Garamond" w:hAnsi="Garamond" w:cs="Times New Roman"/>
          <w:sz w:val="28"/>
          <w:szCs w:val="28"/>
        </w:rPr>
        <w:t>contrarre un debito nella consapevolezza, sulla base di un elementare giudizio prognostico, di non poterlo pagare;</w:t>
      </w:r>
    </w:p>
    <w:p w14:paraId="5B746614" w14:textId="77777777" w:rsidR="00A9383B" w:rsidRPr="006019A9" w:rsidRDefault="00A9383B" w:rsidP="00A9383B">
      <w:pPr>
        <w:pStyle w:val="Paragrafoelenco"/>
        <w:spacing w:after="0" w:line="360" w:lineRule="auto"/>
        <w:ind w:left="1004"/>
        <w:jc w:val="both"/>
        <w:rPr>
          <w:rFonts w:ascii="Garamond" w:hAnsi="Garamond" w:cs="Times New Roman"/>
          <w:sz w:val="28"/>
          <w:szCs w:val="28"/>
        </w:rPr>
      </w:pPr>
    </w:p>
    <w:p w14:paraId="3A8C7E8A" w14:textId="2F31CA98" w:rsidR="001430D2" w:rsidRDefault="001430D2" w:rsidP="001430D2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 w:rsidRPr="006019A9">
        <w:rPr>
          <w:rFonts w:ascii="Garamond" w:hAnsi="Garamond" w:cs="Times New Roman"/>
          <w:sz w:val="28"/>
          <w:szCs w:val="28"/>
        </w:rPr>
        <w:t xml:space="preserve">contrarre il debito nella soggettivamente convinta speranza di poter adempiere </w:t>
      </w:r>
    </w:p>
    <w:p w14:paraId="21D78730" w14:textId="77777777" w:rsidR="00A9383B" w:rsidRPr="00A9383B" w:rsidRDefault="00A9383B" w:rsidP="00A9383B">
      <w:pPr>
        <w:spacing w:after="0" w:line="360" w:lineRule="auto"/>
        <w:jc w:val="both"/>
        <w:rPr>
          <w:rFonts w:ascii="Garamond" w:hAnsi="Garamond" w:cs="Times New Roman"/>
          <w:sz w:val="28"/>
          <w:szCs w:val="28"/>
        </w:rPr>
      </w:pPr>
    </w:p>
    <w:p w14:paraId="3ADF480E" w14:textId="432975C6" w:rsidR="001430D2" w:rsidRDefault="001430D2" w:rsidP="001430D2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 w:rsidRPr="006019A9">
        <w:rPr>
          <w:rFonts w:ascii="Garamond" w:hAnsi="Garamond" w:cs="Times New Roman"/>
          <w:sz w:val="28"/>
          <w:szCs w:val="28"/>
        </w:rPr>
        <w:t>indebitarsi impegnando l’85% del proprio reddito</w:t>
      </w:r>
      <w:r w:rsidR="005D0724">
        <w:rPr>
          <w:rFonts w:ascii="Garamond" w:hAnsi="Garamond" w:cs="Times New Roman"/>
          <w:sz w:val="28"/>
          <w:szCs w:val="28"/>
        </w:rPr>
        <w:t>;</w:t>
      </w:r>
      <w:r w:rsidRPr="006019A9">
        <w:rPr>
          <w:rFonts w:ascii="Garamond" w:hAnsi="Garamond" w:cs="Times New Roman"/>
          <w:sz w:val="28"/>
          <w:szCs w:val="28"/>
        </w:rPr>
        <w:t xml:space="preserve"> </w:t>
      </w:r>
    </w:p>
    <w:p w14:paraId="2B9ADE62" w14:textId="77777777" w:rsidR="00A9383B" w:rsidRPr="00A9383B" w:rsidRDefault="00A9383B" w:rsidP="00A9383B">
      <w:pPr>
        <w:spacing w:after="0" w:line="360" w:lineRule="auto"/>
        <w:jc w:val="both"/>
        <w:rPr>
          <w:rFonts w:ascii="Garamond" w:hAnsi="Garamond" w:cs="Times New Roman"/>
          <w:sz w:val="28"/>
          <w:szCs w:val="28"/>
        </w:rPr>
      </w:pPr>
    </w:p>
    <w:p w14:paraId="50BCF82A" w14:textId="1AADAE58" w:rsidR="00BC01EF" w:rsidRPr="00BC01EF" w:rsidRDefault="001430D2" w:rsidP="005A313A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 w:cs="Times New Roman"/>
          <w:i/>
          <w:iCs/>
          <w:sz w:val="28"/>
          <w:szCs w:val="28"/>
        </w:rPr>
      </w:pPr>
      <w:r w:rsidRPr="00BC01EF">
        <w:rPr>
          <w:rFonts w:ascii="Garamond" w:hAnsi="Garamond" w:cs="Times New Roman"/>
          <w:sz w:val="28"/>
          <w:szCs w:val="28"/>
        </w:rPr>
        <w:t>il debitore seriale</w:t>
      </w:r>
      <w:r w:rsidR="00BC01EF">
        <w:rPr>
          <w:rFonts w:ascii="Garamond" w:hAnsi="Garamond" w:cs="Times New Roman"/>
          <w:sz w:val="28"/>
          <w:szCs w:val="28"/>
        </w:rPr>
        <w:t>;</w:t>
      </w:r>
    </w:p>
    <w:p w14:paraId="60C122F1" w14:textId="77777777" w:rsidR="00BF2D9A" w:rsidRDefault="00BF2D9A" w:rsidP="00815D9C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 w:rsidRPr="00BF2D9A">
        <w:rPr>
          <w:rFonts w:ascii="Garamond" w:hAnsi="Garamond" w:cs="Times New Roman"/>
          <w:sz w:val="28"/>
          <w:szCs w:val="28"/>
        </w:rPr>
        <w:t xml:space="preserve">plurimi finanziamenti contratti </w:t>
      </w:r>
      <w:r w:rsidR="007E314D" w:rsidRPr="00BF2D9A">
        <w:rPr>
          <w:rFonts w:ascii="Garamond" w:hAnsi="Garamond" w:cs="Times New Roman"/>
          <w:sz w:val="28"/>
          <w:szCs w:val="28"/>
        </w:rPr>
        <w:t>per acquisire una liquidità sufficiente a ripianare</w:t>
      </w:r>
      <w:r w:rsidR="005D6CDA" w:rsidRPr="00BF2D9A">
        <w:rPr>
          <w:rFonts w:ascii="Garamond" w:hAnsi="Garamond" w:cs="Times New Roman"/>
          <w:sz w:val="28"/>
          <w:szCs w:val="28"/>
        </w:rPr>
        <w:t xml:space="preserve"> </w:t>
      </w:r>
      <w:r w:rsidR="007E314D" w:rsidRPr="00BF2D9A">
        <w:rPr>
          <w:rFonts w:ascii="Garamond" w:hAnsi="Garamond" w:cs="Times New Roman"/>
          <w:sz w:val="28"/>
          <w:szCs w:val="28"/>
        </w:rPr>
        <w:t>l’esposizione debitoria pregressa</w:t>
      </w:r>
      <w:r w:rsidRPr="00BF2D9A">
        <w:rPr>
          <w:rFonts w:ascii="Garamond" w:hAnsi="Garamond" w:cs="Times New Roman"/>
          <w:sz w:val="28"/>
          <w:szCs w:val="28"/>
        </w:rPr>
        <w:t>;</w:t>
      </w:r>
    </w:p>
    <w:p w14:paraId="35D57F6A" w14:textId="77777777" w:rsidR="00BF2D9A" w:rsidRPr="00BF2D9A" w:rsidRDefault="00C40477" w:rsidP="00FB60D1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/>
          <w:sz w:val="28"/>
          <w:szCs w:val="28"/>
        </w:rPr>
      </w:pPr>
      <w:r w:rsidRPr="00BF2D9A">
        <w:rPr>
          <w:rFonts w:ascii="Garamond" w:hAnsi="Garamond" w:cs="Times New Roman"/>
          <w:sz w:val="28"/>
          <w:szCs w:val="28"/>
        </w:rPr>
        <w:t xml:space="preserve">reiterato </w:t>
      </w:r>
      <w:r w:rsidR="003652C3" w:rsidRPr="00BF2D9A">
        <w:rPr>
          <w:rFonts w:ascii="Garamond" w:hAnsi="Garamond" w:cs="Times New Roman"/>
          <w:sz w:val="28"/>
          <w:szCs w:val="28"/>
        </w:rPr>
        <w:t xml:space="preserve">ricorso al credito </w:t>
      </w:r>
      <w:r w:rsidR="00D22522" w:rsidRPr="00BF2D9A">
        <w:rPr>
          <w:rFonts w:ascii="Garamond" w:hAnsi="Garamond" w:cs="Times New Roman"/>
          <w:sz w:val="28"/>
          <w:szCs w:val="28"/>
        </w:rPr>
        <w:t xml:space="preserve">nella consapevolezza di non </w:t>
      </w:r>
      <w:r w:rsidR="003652C3" w:rsidRPr="00BF2D9A">
        <w:rPr>
          <w:rFonts w:ascii="Garamond" w:hAnsi="Garamond" w:cs="Times New Roman"/>
          <w:sz w:val="28"/>
          <w:szCs w:val="28"/>
        </w:rPr>
        <w:t xml:space="preserve">disporre </w:t>
      </w:r>
      <w:r w:rsidR="00250FDE" w:rsidRPr="00BF2D9A">
        <w:rPr>
          <w:rFonts w:ascii="Garamond" w:hAnsi="Garamond" w:cs="Times New Roman"/>
          <w:i/>
          <w:iCs/>
          <w:sz w:val="28"/>
          <w:szCs w:val="28"/>
        </w:rPr>
        <w:t xml:space="preserve">a priori </w:t>
      </w:r>
      <w:r w:rsidR="003652C3" w:rsidRPr="00BF2D9A">
        <w:rPr>
          <w:rFonts w:ascii="Garamond" w:hAnsi="Garamond" w:cs="Times New Roman"/>
          <w:sz w:val="28"/>
          <w:szCs w:val="28"/>
        </w:rPr>
        <w:t>di un adeguato reddit</w:t>
      </w:r>
      <w:r w:rsidR="00250FDE" w:rsidRPr="00BF2D9A">
        <w:rPr>
          <w:rFonts w:ascii="Garamond" w:hAnsi="Garamond" w:cs="Times New Roman"/>
          <w:sz w:val="28"/>
          <w:szCs w:val="28"/>
        </w:rPr>
        <w:t>o</w:t>
      </w:r>
      <w:r w:rsidR="00916374" w:rsidRPr="00BF2D9A">
        <w:rPr>
          <w:rFonts w:ascii="Garamond" w:hAnsi="Garamond" w:cs="Times New Roman"/>
          <w:sz w:val="28"/>
          <w:szCs w:val="28"/>
        </w:rPr>
        <w:t>, in presenza</w:t>
      </w:r>
      <w:r w:rsidR="003652C3" w:rsidRPr="00BF2D9A">
        <w:rPr>
          <w:rFonts w:ascii="Garamond" w:hAnsi="Garamond" w:cs="Times New Roman"/>
          <w:sz w:val="28"/>
          <w:szCs w:val="28"/>
        </w:rPr>
        <w:t xml:space="preserve"> </w:t>
      </w:r>
      <w:r w:rsidR="00916374" w:rsidRPr="00BF2D9A">
        <w:rPr>
          <w:rFonts w:ascii="Garamond" w:hAnsi="Garamond" w:cs="Times New Roman"/>
          <w:sz w:val="28"/>
          <w:szCs w:val="28"/>
        </w:rPr>
        <w:t xml:space="preserve">di una valutazione carente del </w:t>
      </w:r>
      <w:r w:rsidR="003652C3" w:rsidRPr="00BF2D9A">
        <w:rPr>
          <w:rFonts w:ascii="Garamond" w:hAnsi="Garamond" w:cs="Times New Roman"/>
          <w:sz w:val="28"/>
          <w:szCs w:val="28"/>
        </w:rPr>
        <w:t>merito creditizio da parte del finanziatore</w:t>
      </w:r>
      <w:r w:rsidR="00BF2D9A" w:rsidRPr="00BF2D9A">
        <w:rPr>
          <w:rFonts w:ascii="Garamond" w:hAnsi="Garamond" w:cs="Times New Roman"/>
          <w:sz w:val="28"/>
          <w:szCs w:val="28"/>
        </w:rPr>
        <w:t>;</w:t>
      </w:r>
    </w:p>
    <w:p w14:paraId="09713FC5" w14:textId="77777777" w:rsidR="00BF2D9A" w:rsidRPr="00BF2D9A" w:rsidRDefault="00131AB0" w:rsidP="00645DFB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 w:rsidRPr="00BF2D9A">
        <w:rPr>
          <w:rFonts w:ascii="Garamond" w:hAnsi="Garamond"/>
          <w:sz w:val="28"/>
          <w:szCs w:val="28"/>
        </w:rPr>
        <w:t xml:space="preserve">soggetto </w:t>
      </w:r>
      <w:r w:rsidR="00B268FF" w:rsidRPr="00BF2D9A">
        <w:rPr>
          <w:rFonts w:ascii="Garamond" w:hAnsi="Garamond"/>
          <w:sz w:val="28"/>
          <w:szCs w:val="28"/>
        </w:rPr>
        <w:t xml:space="preserve">che </w:t>
      </w:r>
      <w:r w:rsidRPr="00BF2D9A">
        <w:rPr>
          <w:rFonts w:ascii="Garamond" w:hAnsi="Garamond"/>
          <w:sz w:val="28"/>
          <w:szCs w:val="28"/>
        </w:rPr>
        <w:t>dilapid</w:t>
      </w:r>
      <w:r w:rsidR="00B268FF" w:rsidRPr="00BF2D9A">
        <w:rPr>
          <w:rFonts w:ascii="Garamond" w:hAnsi="Garamond"/>
          <w:sz w:val="28"/>
          <w:szCs w:val="28"/>
        </w:rPr>
        <w:t>a</w:t>
      </w:r>
      <w:r w:rsidRPr="00BF2D9A">
        <w:rPr>
          <w:rFonts w:ascii="Garamond" w:hAnsi="Garamond"/>
          <w:sz w:val="28"/>
          <w:szCs w:val="28"/>
        </w:rPr>
        <w:t xml:space="preserve"> il patrimonio in pochi e rischiosi investimenti</w:t>
      </w:r>
      <w:r w:rsidR="00B268FF" w:rsidRPr="00BF2D9A">
        <w:rPr>
          <w:rFonts w:ascii="Garamond" w:hAnsi="Garamond"/>
          <w:sz w:val="28"/>
          <w:szCs w:val="28"/>
        </w:rPr>
        <w:t xml:space="preserve"> o al </w:t>
      </w:r>
      <w:r w:rsidRPr="00BF2D9A">
        <w:rPr>
          <w:rFonts w:ascii="Garamond" w:hAnsi="Garamond"/>
          <w:sz w:val="28"/>
          <w:szCs w:val="28"/>
        </w:rPr>
        <w:t>al gioco</w:t>
      </w:r>
      <w:r w:rsidR="00B268FF" w:rsidRPr="00BF2D9A">
        <w:rPr>
          <w:rFonts w:ascii="Garamond" w:hAnsi="Garamond"/>
          <w:sz w:val="28"/>
          <w:szCs w:val="28"/>
        </w:rPr>
        <w:t xml:space="preserve"> (senza ludopatia)</w:t>
      </w:r>
      <w:r w:rsidR="00BF2D9A" w:rsidRPr="00BF2D9A">
        <w:rPr>
          <w:rFonts w:ascii="Garamond" w:hAnsi="Garamond"/>
          <w:sz w:val="28"/>
          <w:szCs w:val="28"/>
        </w:rPr>
        <w:t>;</w:t>
      </w:r>
    </w:p>
    <w:p w14:paraId="4BB4BEDD" w14:textId="77777777" w:rsidR="006E0062" w:rsidRDefault="00B268FF" w:rsidP="00FD7143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 w:rsidRPr="006E0062">
        <w:rPr>
          <w:rFonts w:ascii="Garamond" w:hAnsi="Garamond" w:cs="Times New Roman"/>
          <w:sz w:val="28"/>
          <w:szCs w:val="28"/>
        </w:rPr>
        <w:t xml:space="preserve">soggetto </w:t>
      </w:r>
      <w:r w:rsidR="001430D2" w:rsidRPr="006E0062">
        <w:rPr>
          <w:rFonts w:ascii="Garamond" w:hAnsi="Garamond" w:cs="Times New Roman"/>
          <w:sz w:val="28"/>
          <w:szCs w:val="28"/>
        </w:rPr>
        <w:t xml:space="preserve">che ha prestato fideiussioni per importi elevati (€ 432.000) a favore della società gestita dall’ex </w:t>
      </w:r>
      <w:r w:rsidR="00422C31" w:rsidRPr="006E0062">
        <w:rPr>
          <w:rFonts w:ascii="Garamond" w:hAnsi="Garamond" w:cs="Times New Roman"/>
          <w:sz w:val="28"/>
          <w:szCs w:val="28"/>
        </w:rPr>
        <w:t>coniuge</w:t>
      </w:r>
      <w:r w:rsidR="001430D2" w:rsidRPr="006E0062">
        <w:rPr>
          <w:rFonts w:ascii="Garamond" w:hAnsi="Garamond" w:cs="Times New Roman"/>
          <w:sz w:val="28"/>
          <w:szCs w:val="28"/>
        </w:rPr>
        <w:t>, senza avere all’epoca reddito o patrimonio sufficiente a far fronte al debito</w:t>
      </w:r>
      <w:r w:rsidR="006E0062" w:rsidRPr="006E0062">
        <w:rPr>
          <w:rFonts w:ascii="Garamond" w:hAnsi="Garamond" w:cs="Times New Roman"/>
          <w:sz w:val="28"/>
          <w:szCs w:val="28"/>
        </w:rPr>
        <w:t>;</w:t>
      </w:r>
    </w:p>
    <w:p w14:paraId="57CF03D8" w14:textId="77777777" w:rsidR="006E0062" w:rsidRDefault="00422C31" w:rsidP="001A1692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 w:rsidRPr="006E0062">
        <w:rPr>
          <w:rFonts w:ascii="Garamond" w:hAnsi="Garamond" w:cs="Times New Roman"/>
          <w:sz w:val="28"/>
          <w:szCs w:val="28"/>
        </w:rPr>
        <w:t xml:space="preserve">soggetto che </w:t>
      </w:r>
      <w:r w:rsidR="001430D2" w:rsidRPr="006E0062">
        <w:rPr>
          <w:rFonts w:ascii="Garamond" w:hAnsi="Garamond" w:cs="Times New Roman"/>
          <w:sz w:val="28"/>
          <w:szCs w:val="28"/>
        </w:rPr>
        <w:t>poteva, ma non ha svolto un’attività lavorativa idonea all’adempimento di obblighi già assunt</w:t>
      </w:r>
      <w:r w:rsidR="00776AA1" w:rsidRPr="006E0062">
        <w:rPr>
          <w:rFonts w:ascii="Garamond" w:hAnsi="Garamond" w:cs="Times New Roman"/>
          <w:sz w:val="28"/>
          <w:szCs w:val="28"/>
        </w:rPr>
        <w:t>i</w:t>
      </w:r>
      <w:r w:rsidR="006E0062" w:rsidRPr="006E0062">
        <w:rPr>
          <w:rFonts w:ascii="Garamond" w:hAnsi="Garamond" w:cs="Times New Roman"/>
          <w:sz w:val="28"/>
          <w:szCs w:val="28"/>
        </w:rPr>
        <w:t>;</w:t>
      </w:r>
    </w:p>
    <w:p w14:paraId="60020EE1" w14:textId="77777777" w:rsidR="006E0062" w:rsidRPr="006E0062" w:rsidRDefault="00422C31" w:rsidP="008D44A2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/>
          <w:sz w:val="28"/>
          <w:szCs w:val="28"/>
        </w:rPr>
      </w:pPr>
      <w:r w:rsidRPr="006E0062">
        <w:rPr>
          <w:rFonts w:ascii="Garamond" w:hAnsi="Garamond" w:cs="Times New Roman"/>
          <w:sz w:val="28"/>
          <w:szCs w:val="28"/>
        </w:rPr>
        <w:t xml:space="preserve">soggetto che </w:t>
      </w:r>
      <w:r w:rsidR="001430D2" w:rsidRPr="006E0062">
        <w:rPr>
          <w:rFonts w:ascii="Garamond" w:hAnsi="Garamond" w:cs="Times New Roman"/>
          <w:sz w:val="28"/>
          <w:szCs w:val="28"/>
        </w:rPr>
        <w:t>ha avuto ragione di credere di poter adempiere per via di un errore nella valutazione delle risorse reddituali o patrimoniali necessarie al pagamento</w:t>
      </w:r>
      <w:r w:rsidR="006E0062" w:rsidRPr="006E0062">
        <w:rPr>
          <w:rFonts w:ascii="Garamond" w:hAnsi="Garamond" w:cs="Times New Roman"/>
          <w:sz w:val="28"/>
          <w:szCs w:val="28"/>
        </w:rPr>
        <w:t>;</w:t>
      </w:r>
    </w:p>
    <w:p w14:paraId="671C708C" w14:textId="77777777" w:rsidR="006E0062" w:rsidRPr="006E0062" w:rsidRDefault="00C867D4" w:rsidP="005A10E8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 w:rsidRPr="006E0062">
        <w:rPr>
          <w:rFonts w:ascii="Garamond" w:hAnsi="Garamond"/>
          <w:sz w:val="28"/>
          <w:szCs w:val="28"/>
        </w:rPr>
        <w:t>soggetto il cui sovr</w:t>
      </w:r>
      <w:r w:rsidR="00902CCE" w:rsidRPr="006E0062">
        <w:rPr>
          <w:rFonts w:ascii="Garamond" w:hAnsi="Garamond"/>
          <w:sz w:val="28"/>
          <w:szCs w:val="28"/>
        </w:rPr>
        <w:t>a</w:t>
      </w:r>
      <w:r w:rsidRPr="006E0062">
        <w:rPr>
          <w:rFonts w:ascii="Garamond" w:hAnsi="Garamond"/>
          <w:sz w:val="28"/>
          <w:szCs w:val="28"/>
        </w:rPr>
        <w:t xml:space="preserve">indebitamento deriva </w:t>
      </w:r>
      <w:r w:rsidR="003967CD" w:rsidRPr="006E0062">
        <w:rPr>
          <w:rFonts w:ascii="Garamond" w:hAnsi="Garamond"/>
          <w:sz w:val="28"/>
          <w:szCs w:val="28"/>
        </w:rPr>
        <w:t xml:space="preserve">da </w:t>
      </w:r>
      <w:r w:rsidRPr="006E0062">
        <w:rPr>
          <w:rFonts w:ascii="Garamond" w:hAnsi="Garamond"/>
          <w:sz w:val="28"/>
          <w:szCs w:val="28"/>
        </w:rPr>
        <w:t xml:space="preserve">un </w:t>
      </w:r>
      <w:r w:rsidR="00387504" w:rsidRPr="006E0062">
        <w:rPr>
          <w:rFonts w:ascii="Garamond" w:hAnsi="Garamond"/>
          <w:sz w:val="28"/>
          <w:szCs w:val="28"/>
        </w:rPr>
        <w:t xml:space="preserve">suo fatto illecito colposo </w:t>
      </w:r>
      <w:r w:rsidR="00902CCE" w:rsidRPr="006E0062">
        <w:rPr>
          <w:rFonts w:ascii="Garamond" w:hAnsi="Garamond"/>
          <w:sz w:val="28"/>
          <w:szCs w:val="28"/>
        </w:rPr>
        <w:t>non coperto da assicurazione</w:t>
      </w:r>
      <w:r w:rsidR="006E0062" w:rsidRPr="006E0062">
        <w:rPr>
          <w:rFonts w:ascii="Garamond" w:hAnsi="Garamond"/>
          <w:sz w:val="28"/>
          <w:szCs w:val="28"/>
        </w:rPr>
        <w:t>;</w:t>
      </w:r>
    </w:p>
    <w:p w14:paraId="48CC4052" w14:textId="3EF20E54" w:rsidR="001430D2" w:rsidRPr="006E0062" w:rsidRDefault="005E44D5" w:rsidP="005A10E8">
      <w:pPr>
        <w:pStyle w:val="Paragrafoelenco"/>
        <w:numPr>
          <w:ilvl w:val="0"/>
          <w:numId w:val="1"/>
        </w:num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 w:rsidRPr="006E0062">
        <w:rPr>
          <w:rFonts w:ascii="Garamond" w:hAnsi="Garamond" w:cs="Times New Roman"/>
          <w:sz w:val="28"/>
          <w:szCs w:val="28"/>
        </w:rPr>
        <w:t>s</w:t>
      </w:r>
      <w:r w:rsidR="00387504" w:rsidRPr="006E0062">
        <w:rPr>
          <w:rFonts w:ascii="Garamond" w:hAnsi="Garamond" w:cs="Times New Roman"/>
          <w:sz w:val="28"/>
          <w:szCs w:val="28"/>
        </w:rPr>
        <w:t xml:space="preserve">oggetto che </w:t>
      </w:r>
      <w:r w:rsidR="001430D2" w:rsidRPr="006E0062">
        <w:rPr>
          <w:rFonts w:ascii="Garamond" w:hAnsi="Garamond" w:cs="Times New Roman"/>
          <w:sz w:val="28"/>
          <w:szCs w:val="28"/>
        </w:rPr>
        <w:t>ha sistematicamente sottratto imponibile fiscale o previdenziale, oppure omesso di pagare quanto dovuto allo stesso titolo</w:t>
      </w:r>
    </w:p>
    <w:p w14:paraId="070FF0BE" w14:textId="09935BE7" w:rsidR="00A6579D" w:rsidRDefault="00A6579D" w:rsidP="001430D2">
      <w:p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</w:p>
    <w:p w14:paraId="414DDF7B" w14:textId="0FFADB6B" w:rsidR="00A6579D" w:rsidRPr="00F6184B" w:rsidRDefault="00E21C48" w:rsidP="00A6579D">
      <w:p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sz w:val="28"/>
          <w:szCs w:val="28"/>
        </w:rPr>
        <w:t xml:space="preserve">La </w:t>
      </w:r>
      <w:r w:rsidR="00A6579D" w:rsidRPr="00F6184B">
        <w:rPr>
          <w:rFonts w:ascii="Garamond" w:hAnsi="Garamond" w:cs="Times New Roman"/>
          <w:sz w:val="28"/>
          <w:szCs w:val="28"/>
          <w:highlight w:val="yellow"/>
        </w:rPr>
        <w:t xml:space="preserve">valutazione </w:t>
      </w:r>
      <w:r>
        <w:rPr>
          <w:rFonts w:ascii="Garamond" w:hAnsi="Garamond" w:cs="Times New Roman"/>
          <w:sz w:val="28"/>
          <w:szCs w:val="28"/>
          <w:highlight w:val="yellow"/>
        </w:rPr>
        <w:t xml:space="preserve">errata </w:t>
      </w:r>
      <w:r w:rsidR="00A6579D" w:rsidRPr="00F6184B">
        <w:rPr>
          <w:rFonts w:ascii="Garamond" w:hAnsi="Garamond" w:cs="Times New Roman"/>
          <w:sz w:val="28"/>
          <w:szCs w:val="28"/>
          <w:highlight w:val="yellow"/>
        </w:rPr>
        <w:t xml:space="preserve">del merito creditizio del debitore-consumatore </w:t>
      </w:r>
      <w:r w:rsidR="00A6579D">
        <w:rPr>
          <w:rFonts w:ascii="Garamond" w:hAnsi="Garamond" w:cs="Times New Roman"/>
          <w:sz w:val="28"/>
          <w:szCs w:val="28"/>
          <w:highlight w:val="yellow"/>
        </w:rPr>
        <w:t xml:space="preserve">da parte dell’istituto di credito </w:t>
      </w:r>
      <w:r w:rsidR="00992461">
        <w:rPr>
          <w:rFonts w:ascii="Garamond" w:hAnsi="Garamond" w:cs="Times New Roman"/>
          <w:sz w:val="28"/>
          <w:szCs w:val="28"/>
          <w:highlight w:val="yellow"/>
        </w:rPr>
        <w:t xml:space="preserve">esclude </w:t>
      </w:r>
      <w:r w:rsidR="00A6579D" w:rsidRPr="00F6184B">
        <w:rPr>
          <w:rFonts w:ascii="Garamond" w:hAnsi="Garamond" w:cs="Times New Roman"/>
          <w:sz w:val="28"/>
          <w:szCs w:val="28"/>
          <w:highlight w:val="yellow"/>
        </w:rPr>
        <w:t>la colpa</w:t>
      </w:r>
      <w:r w:rsidR="00870EB3">
        <w:rPr>
          <w:rFonts w:ascii="Garamond" w:hAnsi="Garamond" w:cs="Times New Roman"/>
          <w:sz w:val="28"/>
          <w:szCs w:val="28"/>
        </w:rPr>
        <w:t xml:space="preserve"> del debitore nella genesi del sovraindebitamento?</w:t>
      </w:r>
    </w:p>
    <w:p w14:paraId="75396D34" w14:textId="0C129E41" w:rsidR="00A6579D" w:rsidRPr="00387504" w:rsidRDefault="00A6579D" w:rsidP="001430D2">
      <w:p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</w:p>
    <w:p w14:paraId="61448AEC" w14:textId="5AAFFCF2" w:rsidR="00387504" w:rsidRDefault="00387504" w:rsidP="00FA0BDA">
      <w:p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  <w:u w:val="single"/>
        </w:rPr>
      </w:pPr>
    </w:p>
    <w:p w14:paraId="2C87BAEA" w14:textId="6ACF2CB9" w:rsidR="00590313" w:rsidRPr="007D2BC1" w:rsidRDefault="00590313" w:rsidP="00FA0BDA">
      <w:p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  <w:u w:val="single"/>
        </w:rPr>
      </w:pPr>
      <w:r w:rsidRPr="007D2BC1">
        <w:rPr>
          <w:rFonts w:ascii="Garamond" w:hAnsi="Garamond" w:cs="Times New Roman"/>
          <w:sz w:val="28"/>
          <w:szCs w:val="28"/>
          <w:u w:val="single"/>
        </w:rPr>
        <w:t>E</w:t>
      </w:r>
      <w:r w:rsidR="00426C3D" w:rsidRPr="007D2BC1">
        <w:rPr>
          <w:rFonts w:ascii="Garamond" w:hAnsi="Garamond" w:cs="Times New Roman"/>
          <w:sz w:val="28"/>
          <w:szCs w:val="28"/>
          <w:u w:val="single"/>
        </w:rPr>
        <w:t>s</w:t>
      </w:r>
      <w:r w:rsidRPr="007D2BC1">
        <w:rPr>
          <w:rFonts w:ascii="Garamond" w:hAnsi="Garamond" w:cs="Times New Roman"/>
          <w:sz w:val="28"/>
          <w:szCs w:val="28"/>
          <w:u w:val="single"/>
        </w:rPr>
        <w:t>DI</w:t>
      </w:r>
    </w:p>
    <w:p w14:paraId="458A035E" w14:textId="77777777" w:rsidR="00590313" w:rsidRDefault="00590313" w:rsidP="00FA0BDA">
      <w:p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  <w:u w:val="single"/>
        </w:rPr>
      </w:pPr>
    </w:p>
    <w:p w14:paraId="4136E981" w14:textId="28F3A826" w:rsidR="002604B7" w:rsidRPr="00565E7B" w:rsidRDefault="005E44D5" w:rsidP="002604B7">
      <w:pPr>
        <w:spacing w:after="0" w:line="360" w:lineRule="auto"/>
        <w:ind w:firstLine="284"/>
        <w:jc w:val="both"/>
        <w:rPr>
          <w:rFonts w:ascii="Garamond" w:hAnsi="Garamond" w:cs="Verdana"/>
          <w:color w:val="000000"/>
          <w:sz w:val="28"/>
          <w:szCs w:val="28"/>
          <w:shd w:val="clear" w:color="auto" w:fill="FFFFFF"/>
        </w:rPr>
      </w:pPr>
      <w:r w:rsidRPr="005E44D5">
        <w:rPr>
          <w:rFonts w:ascii="Garamond" w:hAnsi="Garamond" w:cs="Times New Roman"/>
          <w:sz w:val="28"/>
          <w:szCs w:val="28"/>
        </w:rPr>
        <w:t xml:space="preserve">- </w:t>
      </w:r>
      <w:r w:rsidR="00474D2C">
        <w:rPr>
          <w:rFonts w:ascii="Garamond" w:hAnsi="Garamond" w:cs="Times New Roman"/>
          <w:sz w:val="28"/>
          <w:szCs w:val="28"/>
        </w:rPr>
        <w:t>può accedere all’E</w:t>
      </w:r>
      <w:r w:rsidR="00426C3D">
        <w:rPr>
          <w:rFonts w:ascii="Garamond" w:hAnsi="Garamond" w:cs="Times New Roman"/>
          <w:sz w:val="28"/>
          <w:szCs w:val="28"/>
        </w:rPr>
        <w:t>s</w:t>
      </w:r>
      <w:r w:rsidR="00474D2C">
        <w:rPr>
          <w:rFonts w:ascii="Garamond" w:hAnsi="Garamond" w:cs="Times New Roman"/>
          <w:sz w:val="28"/>
          <w:szCs w:val="28"/>
        </w:rPr>
        <w:t>DI</w:t>
      </w:r>
      <w:r w:rsidR="00474D2C" w:rsidRPr="005E44D5">
        <w:rPr>
          <w:rFonts w:ascii="Garamond" w:hAnsi="Garamond" w:cs="Times New Roman"/>
          <w:sz w:val="28"/>
          <w:szCs w:val="28"/>
        </w:rPr>
        <w:t xml:space="preserve"> </w:t>
      </w:r>
      <w:r w:rsidR="00474D2C">
        <w:rPr>
          <w:rFonts w:ascii="Garamond" w:hAnsi="Garamond" w:cs="Times New Roman"/>
          <w:sz w:val="28"/>
          <w:szCs w:val="28"/>
        </w:rPr>
        <w:t xml:space="preserve">il </w:t>
      </w:r>
      <w:r w:rsidRPr="005E44D5">
        <w:rPr>
          <w:rFonts w:ascii="Garamond" w:hAnsi="Garamond" w:cs="Times New Roman"/>
          <w:sz w:val="28"/>
          <w:szCs w:val="28"/>
        </w:rPr>
        <w:t xml:space="preserve">soggetto </w:t>
      </w:r>
      <w:r>
        <w:rPr>
          <w:rFonts w:ascii="Garamond" w:hAnsi="Garamond" w:cs="Times New Roman"/>
          <w:sz w:val="28"/>
          <w:szCs w:val="28"/>
        </w:rPr>
        <w:t xml:space="preserve">che </w:t>
      </w:r>
      <w:r w:rsidR="002604B7">
        <w:rPr>
          <w:rFonts w:ascii="Garamond" w:hAnsi="Garamond" w:cs="Verdana"/>
          <w:color w:val="000000"/>
          <w:sz w:val="28"/>
          <w:szCs w:val="28"/>
          <w:highlight w:val="yellow"/>
          <w:shd w:val="clear" w:color="auto" w:fill="FFFFFF"/>
        </w:rPr>
        <w:t xml:space="preserve">ha </w:t>
      </w:r>
      <w:r w:rsidR="00FA0BDA" w:rsidRPr="00565E7B">
        <w:rPr>
          <w:rFonts w:ascii="Garamond" w:hAnsi="Garamond" w:cs="Verdana"/>
          <w:color w:val="000000"/>
          <w:sz w:val="28"/>
          <w:szCs w:val="28"/>
          <w:highlight w:val="yellow"/>
          <w:shd w:val="clear" w:color="auto" w:fill="FFFFFF"/>
        </w:rPr>
        <w:t>contratto un mutuo con rate superiori al proprio stipendio, pur in presenza del possibile contributo del coniuge, che abbia liquidato un bene immobile senza chiarire la destinazione del ricavato e che abbia sostenuto di essersi indebitato per ragioni poi risultate documentalmente diverse da quelle indicate</w:t>
      </w:r>
      <w:r w:rsidR="002604B7">
        <w:rPr>
          <w:rFonts w:ascii="Garamond" w:hAnsi="Garamond" w:cs="Times New Roman"/>
          <w:sz w:val="28"/>
          <w:szCs w:val="28"/>
        </w:rPr>
        <w:t>?</w:t>
      </w:r>
    </w:p>
    <w:p w14:paraId="37AC5A9E" w14:textId="134E62F4" w:rsidR="00FA0BDA" w:rsidRPr="00565E7B" w:rsidRDefault="00FA0BDA" w:rsidP="002604B7">
      <w:pPr>
        <w:spacing w:after="0" w:line="360" w:lineRule="auto"/>
        <w:ind w:firstLine="284"/>
        <w:jc w:val="both"/>
        <w:rPr>
          <w:rFonts w:ascii="Garamond" w:hAnsi="Garamond" w:cs="Verdana"/>
          <w:color w:val="000000"/>
          <w:sz w:val="28"/>
          <w:szCs w:val="28"/>
          <w:shd w:val="clear" w:color="auto" w:fill="FFFFFF"/>
        </w:rPr>
      </w:pPr>
    </w:p>
    <w:p w14:paraId="60FA054F" w14:textId="326F6A90" w:rsidR="00FA0BDA" w:rsidRDefault="002604B7" w:rsidP="00416D7A">
      <w:pPr>
        <w:spacing w:after="0" w:line="360" w:lineRule="auto"/>
        <w:ind w:firstLine="284"/>
        <w:jc w:val="both"/>
        <w:rPr>
          <w:rFonts w:ascii="Garamond" w:hAnsi="Garamond" w:cs="Times New Roman"/>
          <w:sz w:val="28"/>
          <w:szCs w:val="28"/>
        </w:rPr>
      </w:pPr>
      <w:r>
        <w:rPr>
          <w:rFonts w:ascii="Garamond" w:hAnsi="Garamond" w:cs="Times New Roman"/>
          <w:b/>
          <w:bCs/>
          <w:sz w:val="28"/>
          <w:szCs w:val="28"/>
        </w:rPr>
        <w:t xml:space="preserve">- </w:t>
      </w:r>
      <w:r w:rsidR="00474D2C" w:rsidRPr="00474D2C">
        <w:rPr>
          <w:rFonts w:ascii="Garamond" w:hAnsi="Garamond" w:cs="Times New Roman"/>
          <w:sz w:val="28"/>
          <w:szCs w:val="28"/>
        </w:rPr>
        <w:t>può accedere all’E</w:t>
      </w:r>
      <w:r w:rsidR="00E21C48">
        <w:rPr>
          <w:rFonts w:ascii="Garamond" w:hAnsi="Garamond" w:cs="Times New Roman"/>
          <w:sz w:val="28"/>
          <w:szCs w:val="28"/>
        </w:rPr>
        <w:t>s</w:t>
      </w:r>
      <w:r w:rsidR="00474D2C" w:rsidRPr="00474D2C">
        <w:rPr>
          <w:rFonts w:ascii="Garamond" w:hAnsi="Garamond" w:cs="Times New Roman"/>
          <w:sz w:val="28"/>
          <w:szCs w:val="28"/>
        </w:rPr>
        <w:t>DI</w:t>
      </w:r>
      <w:r w:rsidR="00474D2C">
        <w:rPr>
          <w:rFonts w:ascii="Garamond" w:hAnsi="Garamond" w:cs="Times New Roman"/>
          <w:b/>
          <w:bCs/>
          <w:sz w:val="28"/>
          <w:szCs w:val="28"/>
        </w:rPr>
        <w:t xml:space="preserve"> </w:t>
      </w:r>
      <w:r w:rsidR="00474D2C">
        <w:rPr>
          <w:rFonts w:ascii="Garamond" w:hAnsi="Garamond" w:cs="Times New Roman"/>
          <w:sz w:val="28"/>
          <w:szCs w:val="28"/>
        </w:rPr>
        <w:t xml:space="preserve">chi ha </w:t>
      </w:r>
      <w:r w:rsidR="00FA0BDA" w:rsidRPr="006019A9">
        <w:rPr>
          <w:rFonts w:ascii="Garamond" w:hAnsi="Garamond" w:cs="Times New Roman"/>
          <w:sz w:val="28"/>
          <w:szCs w:val="28"/>
        </w:rPr>
        <w:t xml:space="preserve">omesso </w:t>
      </w:r>
      <w:r w:rsidR="00474D2C">
        <w:rPr>
          <w:rFonts w:ascii="Garamond" w:hAnsi="Garamond" w:cs="Times New Roman"/>
          <w:sz w:val="28"/>
          <w:szCs w:val="28"/>
        </w:rPr>
        <w:t xml:space="preserve">il </w:t>
      </w:r>
      <w:r w:rsidR="00FA0BDA" w:rsidRPr="006019A9">
        <w:rPr>
          <w:rFonts w:ascii="Garamond" w:hAnsi="Garamond" w:cs="Times New Roman"/>
          <w:sz w:val="28"/>
          <w:szCs w:val="28"/>
        </w:rPr>
        <w:t>versamento di imposte e contributi</w:t>
      </w:r>
      <w:r w:rsidR="002728FE">
        <w:rPr>
          <w:rFonts w:ascii="Garamond" w:hAnsi="Garamond" w:cs="Times New Roman"/>
          <w:sz w:val="28"/>
          <w:szCs w:val="28"/>
        </w:rPr>
        <w:t>?</w:t>
      </w:r>
      <w:r w:rsidR="00FA0BDA" w:rsidRPr="006019A9">
        <w:rPr>
          <w:rFonts w:ascii="Garamond" w:hAnsi="Garamond" w:cs="Times New Roman"/>
          <w:sz w:val="28"/>
          <w:szCs w:val="28"/>
        </w:rPr>
        <w:t xml:space="preserve"> </w:t>
      </w:r>
      <w:r w:rsidR="002728FE">
        <w:rPr>
          <w:rFonts w:ascii="Garamond" w:hAnsi="Garamond" w:cs="Times New Roman"/>
          <w:sz w:val="28"/>
          <w:szCs w:val="28"/>
        </w:rPr>
        <w:t>Se sì, in quali casi ?</w:t>
      </w:r>
    </w:p>
    <w:p w14:paraId="5EB33435" w14:textId="77777777" w:rsidR="007A19A3" w:rsidRDefault="007A19A3" w:rsidP="001430D2">
      <w:pPr>
        <w:spacing w:after="0" w:line="360" w:lineRule="auto"/>
        <w:ind w:firstLine="284"/>
        <w:jc w:val="both"/>
        <w:rPr>
          <w:rFonts w:ascii="Garamond" w:hAnsi="Garamond" w:cs="Times New Roman"/>
          <w:b/>
          <w:bCs/>
          <w:sz w:val="28"/>
          <w:szCs w:val="28"/>
        </w:rPr>
      </w:pPr>
    </w:p>
    <w:p w14:paraId="3F7CF6F9" w14:textId="77777777" w:rsidR="008B11B2" w:rsidRDefault="008B11B2" w:rsidP="00021AD3">
      <w:pPr>
        <w:pStyle w:val="NormaleWeb"/>
        <w:spacing w:line="360" w:lineRule="auto"/>
        <w:ind w:firstLine="284"/>
        <w:rPr>
          <w:rFonts w:ascii="Garamond" w:hAnsi="Garamond"/>
          <w:sz w:val="28"/>
          <w:szCs w:val="28"/>
        </w:rPr>
      </w:pPr>
    </w:p>
    <w:sectPr w:rsidR="008B11B2">
      <w:footerReference w:type="defaul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3B7858" w14:textId="77777777" w:rsidR="000B0F5E" w:rsidRDefault="000B0F5E" w:rsidP="00537D98">
      <w:pPr>
        <w:spacing w:after="0" w:line="240" w:lineRule="auto"/>
      </w:pPr>
      <w:r>
        <w:separator/>
      </w:r>
    </w:p>
  </w:endnote>
  <w:endnote w:type="continuationSeparator" w:id="0">
    <w:p w14:paraId="6406D675" w14:textId="77777777" w:rsidR="000B0F5E" w:rsidRDefault="000B0F5E" w:rsidP="00537D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888521172"/>
      <w:docPartObj>
        <w:docPartGallery w:val="Page Numbers (Bottom of Page)"/>
        <w:docPartUnique/>
      </w:docPartObj>
    </w:sdtPr>
    <w:sdtEndPr/>
    <w:sdtContent>
      <w:p w14:paraId="129FB847" w14:textId="2CAD8A73" w:rsidR="00387875" w:rsidRDefault="00387875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C8198FC" w14:textId="77777777" w:rsidR="00387875" w:rsidRDefault="00387875">
    <w:pPr>
      <w:pStyle w:val="Pidipagina"/>
    </w:pPr>
  </w:p>
  <w:p w14:paraId="1F9C4107" w14:textId="77777777" w:rsidR="00387875" w:rsidRDefault="00387875"/>
  <w:p w14:paraId="7147FAE5" w14:textId="77777777" w:rsidR="00387875" w:rsidRDefault="00387875"/>
  <w:p w14:paraId="77BB88E4" w14:textId="77777777" w:rsidR="00387875" w:rsidRDefault="00387875"/>
  <w:p w14:paraId="02D1D850" w14:textId="77777777" w:rsidR="00387875" w:rsidRDefault="00387875"/>
  <w:p w14:paraId="2397C212" w14:textId="77777777" w:rsidR="00387875" w:rsidRDefault="00387875"/>
  <w:p w14:paraId="3DE61CBE" w14:textId="77777777" w:rsidR="00387875" w:rsidRDefault="0038787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CB31C9" w14:textId="77777777" w:rsidR="000B0F5E" w:rsidRDefault="000B0F5E" w:rsidP="00537D98">
      <w:pPr>
        <w:spacing w:after="0" w:line="240" w:lineRule="auto"/>
      </w:pPr>
      <w:r>
        <w:separator/>
      </w:r>
    </w:p>
  </w:footnote>
  <w:footnote w:type="continuationSeparator" w:id="0">
    <w:p w14:paraId="5F678511" w14:textId="77777777" w:rsidR="000B0F5E" w:rsidRDefault="000B0F5E" w:rsidP="00537D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8E030A"/>
    <w:multiLevelType w:val="hybridMultilevel"/>
    <w:tmpl w:val="725C990A"/>
    <w:lvl w:ilvl="0" w:tplc="FE9C68D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48BC65"/>
    <w:multiLevelType w:val="singleLevel"/>
    <w:tmpl w:val="26E24817"/>
    <w:lvl w:ilvl="0">
      <w:start w:val="1"/>
      <w:numFmt w:val="decimal"/>
      <w:lvlText w:val="(%1)"/>
      <w:lvlJc w:val="left"/>
      <w:pPr>
        <w:tabs>
          <w:tab w:val="num" w:pos="792"/>
        </w:tabs>
        <w:ind w:firstLine="432"/>
      </w:pPr>
      <w:rPr>
        <w:snapToGrid/>
        <w:spacing w:val="-1"/>
        <w:sz w:val="17"/>
        <w:szCs w:val="17"/>
      </w:rPr>
    </w:lvl>
  </w:abstractNum>
  <w:abstractNum w:abstractNumId="2" w15:restartNumberingAfterBreak="0">
    <w:nsid w:val="0199B76F"/>
    <w:multiLevelType w:val="singleLevel"/>
    <w:tmpl w:val="7533779F"/>
    <w:lvl w:ilvl="0">
      <w:start w:val="43"/>
      <w:numFmt w:val="decimal"/>
      <w:lvlText w:val="(%1)"/>
      <w:lvlJc w:val="left"/>
      <w:pPr>
        <w:tabs>
          <w:tab w:val="num" w:pos="792"/>
        </w:tabs>
        <w:ind w:left="72" w:firstLine="360"/>
      </w:pPr>
      <w:rPr>
        <w:snapToGrid/>
        <w:spacing w:val="8"/>
        <w:sz w:val="17"/>
        <w:szCs w:val="17"/>
      </w:rPr>
    </w:lvl>
  </w:abstractNum>
  <w:abstractNum w:abstractNumId="3" w15:restartNumberingAfterBreak="0">
    <w:nsid w:val="0319331C"/>
    <w:multiLevelType w:val="singleLevel"/>
    <w:tmpl w:val="658DC900"/>
    <w:lvl w:ilvl="0">
      <w:start w:val="1"/>
      <w:numFmt w:val="lowerLetter"/>
      <w:lvlText w:val="%1)"/>
      <w:lvlJc w:val="left"/>
      <w:pPr>
        <w:tabs>
          <w:tab w:val="num" w:pos="864"/>
        </w:tabs>
        <w:ind w:firstLine="648"/>
      </w:pPr>
      <w:rPr>
        <w:snapToGrid/>
        <w:spacing w:val="7"/>
        <w:sz w:val="21"/>
        <w:szCs w:val="21"/>
      </w:rPr>
    </w:lvl>
  </w:abstractNum>
  <w:abstractNum w:abstractNumId="4" w15:restartNumberingAfterBreak="0">
    <w:nsid w:val="03349046"/>
    <w:multiLevelType w:val="singleLevel"/>
    <w:tmpl w:val="7EB9B05C"/>
    <w:lvl w:ilvl="0">
      <w:start w:val="1"/>
      <w:numFmt w:val="lowerLetter"/>
      <w:lvlText w:val="%1)"/>
      <w:lvlJc w:val="left"/>
      <w:pPr>
        <w:tabs>
          <w:tab w:val="num" w:pos="864"/>
        </w:tabs>
        <w:ind w:firstLine="576"/>
      </w:pPr>
      <w:rPr>
        <w:snapToGrid/>
        <w:spacing w:val="11"/>
        <w:sz w:val="20"/>
        <w:szCs w:val="20"/>
      </w:rPr>
    </w:lvl>
  </w:abstractNum>
  <w:abstractNum w:abstractNumId="5" w15:restartNumberingAfterBreak="0">
    <w:nsid w:val="034D62B9"/>
    <w:multiLevelType w:val="hybridMultilevel"/>
    <w:tmpl w:val="6B5E6948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042473D2"/>
    <w:multiLevelType w:val="singleLevel"/>
    <w:tmpl w:val="6316E65D"/>
    <w:lvl w:ilvl="0">
      <w:start w:val="14"/>
      <w:numFmt w:val="decimal"/>
      <w:lvlText w:val="(%1)"/>
      <w:lvlJc w:val="left"/>
      <w:pPr>
        <w:tabs>
          <w:tab w:val="num" w:pos="648"/>
        </w:tabs>
        <w:ind w:firstLine="216"/>
      </w:pPr>
      <w:rPr>
        <w:snapToGrid/>
        <w:sz w:val="18"/>
        <w:szCs w:val="18"/>
      </w:rPr>
    </w:lvl>
  </w:abstractNum>
  <w:abstractNum w:abstractNumId="7" w15:restartNumberingAfterBreak="0">
    <w:nsid w:val="04E1383B"/>
    <w:multiLevelType w:val="singleLevel"/>
    <w:tmpl w:val="1916DB8C"/>
    <w:lvl w:ilvl="0">
      <w:start w:val="31"/>
      <w:numFmt w:val="decimal"/>
      <w:lvlText w:val="(%1)"/>
      <w:lvlJc w:val="left"/>
      <w:pPr>
        <w:tabs>
          <w:tab w:val="num" w:pos="864"/>
        </w:tabs>
        <w:ind w:firstLine="432"/>
      </w:pPr>
      <w:rPr>
        <w:snapToGrid/>
        <w:spacing w:val="-3"/>
        <w:sz w:val="18"/>
        <w:szCs w:val="18"/>
      </w:rPr>
    </w:lvl>
  </w:abstractNum>
  <w:abstractNum w:abstractNumId="8" w15:restartNumberingAfterBreak="0">
    <w:nsid w:val="05D8438B"/>
    <w:multiLevelType w:val="singleLevel"/>
    <w:tmpl w:val="1ACC3B01"/>
    <w:lvl w:ilvl="0">
      <w:start w:val="25"/>
      <w:numFmt w:val="decimal"/>
      <w:lvlText w:val="(%1)"/>
      <w:lvlJc w:val="left"/>
      <w:pPr>
        <w:tabs>
          <w:tab w:val="num" w:pos="864"/>
        </w:tabs>
        <w:ind w:firstLine="360"/>
      </w:pPr>
      <w:rPr>
        <w:snapToGrid/>
        <w:sz w:val="17"/>
        <w:szCs w:val="17"/>
      </w:rPr>
    </w:lvl>
  </w:abstractNum>
  <w:abstractNum w:abstractNumId="9" w15:restartNumberingAfterBreak="0">
    <w:nsid w:val="06BF7F26"/>
    <w:multiLevelType w:val="singleLevel"/>
    <w:tmpl w:val="492CA005"/>
    <w:lvl w:ilvl="0">
      <w:start w:val="1"/>
      <w:numFmt w:val="lowerLetter"/>
      <w:lvlText w:val="%1)"/>
      <w:lvlJc w:val="left"/>
      <w:pPr>
        <w:tabs>
          <w:tab w:val="num" w:pos="864"/>
        </w:tabs>
        <w:ind w:firstLine="576"/>
      </w:pPr>
      <w:rPr>
        <w:snapToGrid/>
        <w:spacing w:val="12"/>
        <w:sz w:val="20"/>
        <w:szCs w:val="20"/>
      </w:rPr>
    </w:lvl>
  </w:abstractNum>
  <w:abstractNum w:abstractNumId="10" w15:restartNumberingAfterBreak="0">
    <w:nsid w:val="06D19F82"/>
    <w:multiLevelType w:val="singleLevel"/>
    <w:tmpl w:val="5B3A7CCF"/>
    <w:lvl w:ilvl="0">
      <w:start w:val="1"/>
      <w:numFmt w:val="lowerLetter"/>
      <w:lvlText w:val="%1)"/>
      <w:lvlJc w:val="left"/>
      <w:pPr>
        <w:tabs>
          <w:tab w:val="num" w:pos="720"/>
        </w:tabs>
        <w:ind w:left="504"/>
      </w:pPr>
      <w:rPr>
        <w:i/>
        <w:iCs/>
        <w:snapToGrid/>
        <w:spacing w:val="16"/>
        <w:sz w:val="17"/>
        <w:szCs w:val="17"/>
      </w:rPr>
    </w:lvl>
  </w:abstractNum>
  <w:abstractNum w:abstractNumId="11" w15:restartNumberingAfterBreak="0">
    <w:nsid w:val="07F42574"/>
    <w:multiLevelType w:val="singleLevel"/>
    <w:tmpl w:val="7C651B0C"/>
    <w:lvl w:ilvl="0">
      <w:start w:val="20"/>
      <w:numFmt w:val="decimal"/>
      <w:lvlText w:val="(%1)"/>
      <w:lvlJc w:val="left"/>
      <w:pPr>
        <w:tabs>
          <w:tab w:val="num" w:pos="792"/>
        </w:tabs>
        <w:ind w:firstLine="432"/>
      </w:pPr>
      <w:rPr>
        <w:snapToGrid/>
        <w:sz w:val="17"/>
        <w:szCs w:val="17"/>
      </w:rPr>
    </w:lvl>
  </w:abstractNum>
  <w:abstractNum w:abstractNumId="12" w15:restartNumberingAfterBreak="0">
    <w:nsid w:val="08136C42"/>
    <w:multiLevelType w:val="multilevel"/>
    <w:tmpl w:val="E3F24DF0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3" w15:restartNumberingAfterBreak="0">
    <w:nsid w:val="0AE46B2D"/>
    <w:multiLevelType w:val="hybridMultilevel"/>
    <w:tmpl w:val="2988C516"/>
    <w:lvl w:ilvl="0" w:tplc="1D3CE740">
      <w:start w:val="1"/>
      <w:numFmt w:val="bullet"/>
      <w:lvlText w:val="-"/>
      <w:lvlJc w:val="left"/>
      <w:pPr>
        <w:ind w:left="644" w:hanging="360"/>
      </w:pPr>
      <w:rPr>
        <w:rFonts w:ascii="Garamond" w:eastAsiaTheme="minorHAns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4" w15:restartNumberingAfterBreak="0">
    <w:nsid w:val="1A0B4B84"/>
    <w:multiLevelType w:val="hybridMultilevel"/>
    <w:tmpl w:val="85B02932"/>
    <w:lvl w:ilvl="0" w:tplc="0410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ADB0A76"/>
    <w:multiLevelType w:val="hybridMultilevel"/>
    <w:tmpl w:val="C930D738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1B276003"/>
    <w:multiLevelType w:val="hybridMultilevel"/>
    <w:tmpl w:val="06F67F32"/>
    <w:lvl w:ilvl="0" w:tplc="0526DE9E">
      <w:start w:val="1"/>
      <w:numFmt w:val="decimal"/>
      <w:lvlText w:val="%1."/>
      <w:lvlJc w:val="left"/>
      <w:pPr>
        <w:ind w:left="1631" w:hanging="360"/>
      </w:pPr>
      <w:rPr>
        <w:rFonts w:hint="default"/>
        <w:b/>
        <w:bCs/>
        <w:i w:val="0"/>
      </w:rPr>
    </w:lvl>
    <w:lvl w:ilvl="1" w:tplc="04100019" w:tentative="1">
      <w:start w:val="1"/>
      <w:numFmt w:val="lowerLetter"/>
      <w:lvlText w:val="%2."/>
      <w:lvlJc w:val="left"/>
      <w:pPr>
        <w:ind w:left="2351" w:hanging="360"/>
      </w:pPr>
    </w:lvl>
    <w:lvl w:ilvl="2" w:tplc="0410001B" w:tentative="1">
      <w:start w:val="1"/>
      <w:numFmt w:val="lowerRoman"/>
      <w:lvlText w:val="%3."/>
      <w:lvlJc w:val="right"/>
      <w:pPr>
        <w:ind w:left="3071" w:hanging="180"/>
      </w:pPr>
    </w:lvl>
    <w:lvl w:ilvl="3" w:tplc="0410000F" w:tentative="1">
      <w:start w:val="1"/>
      <w:numFmt w:val="decimal"/>
      <w:lvlText w:val="%4."/>
      <w:lvlJc w:val="left"/>
      <w:pPr>
        <w:ind w:left="3791" w:hanging="360"/>
      </w:pPr>
    </w:lvl>
    <w:lvl w:ilvl="4" w:tplc="04100019" w:tentative="1">
      <w:start w:val="1"/>
      <w:numFmt w:val="lowerLetter"/>
      <w:lvlText w:val="%5."/>
      <w:lvlJc w:val="left"/>
      <w:pPr>
        <w:ind w:left="4511" w:hanging="360"/>
      </w:pPr>
    </w:lvl>
    <w:lvl w:ilvl="5" w:tplc="0410001B" w:tentative="1">
      <w:start w:val="1"/>
      <w:numFmt w:val="lowerRoman"/>
      <w:lvlText w:val="%6."/>
      <w:lvlJc w:val="right"/>
      <w:pPr>
        <w:ind w:left="5231" w:hanging="180"/>
      </w:pPr>
    </w:lvl>
    <w:lvl w:ilvl="6" w:tplc="0410000F" w:tentative="1">
      <w:start w:val="1"/>
      <w:numFmt w:val="decimal"/>
      <w:lvlText w:val="%7."/>
      <w:lvlJc w:val="left"/>
      <w:pPr>
        <w:ind w:left="5951" w:hanging="360"/>
      </w:pPr>
    </w:lvl>
    <w:lvl w:ilvl="7" w:tplc="04100019" w:tentative="1">
      <w:start w:val="1"/>
      <w:numFmt w:val="lowerLetter"/>
      <w:lvlText w:val="%8."/>
      <w:lvlJc w:val="left"/>
      <w:pPr>
        <w:ind w:left="6671" w:hanging="360"/>
      </w:pPr>
    </w:lvl>
    <w:lvl w:ilvl="8" w:tplc="0410001B" w:tentative="1">
      <w:start w:val="1"/>
      <w:numFmt w:val="lowerRoman"/>
      <w:lvlText w:val="%9."/>
      <w:lvlJc w:val="right"/>
      <w:pPr>
        <w:ind w:left="7391" w:hanging="180"/>
      </w:pPr>
    </w:lvl>
  </w:abstractNum>
  <w:abstractNum w:abstractNumId="17" w15:restartNumberingAfterBreak="0">
    <w:nsid w:val="1D824AC8"/>
    <w:multiLevelType w:val="hybridMultilevel"/>
    <w:tmpl w:val="1B4C8A1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8225783"/>
    <w:multiLevelType w:val="hybridMultilevel"/>
    <w:tmpl w:val="C9C4D9B8"/>
    <w:lvl w:ilvl="0" w:tplc="04A6B936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AC7C61"/>
    <w:multiLevelType w:val="hybridMultilevel"/>
    <w:tmpl w:val="BB88EF3E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2C516E07"/>
    <w:multiLevelType w:val="multilevel"/>
    <w:tmpl w:val="ACA02708"/>
    <w:lvl w:ilvl="0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1" w15:restartNumberingAfterBreak="0">
    <w:nsid w:val="2CAB50C1"/>
    <w:multiLevelType w:val="hybridMultilevel"/>
    <w:tmpl w:val="9E68997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877C3A"/>
    <w:multiLevelType w:val="hybridMultilevel"/>
    <w:tmpl w:val="A9189E82"/>
    <w:lvl w:ilvl="0" w:tplc="0410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DB0378A"/>
    <w:multiLevelType w:val="multilevel"/>
    <w:tmpl w:val="C1266CC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E9A5699"/>
    <w:multiLevelType w:val="hybridMultilevel"/>
    <w:tmpl w:val="E6DC188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858194A"/>
    <w:multiLevelType w:val="multilevel"/>
    <w:tmpl w:val="E58823C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869179F"/>
    <w:multiLevelType w:val="hybridMultilevel"/>
    <w:tmpl w:val="EA9E3C6C"/>
    <w:lvl w:ilvl="0" w:tplc="142AF4DA">
      <w:start w:val="1"/>
      <w:numFmt w:val="bullet"/>
      <w:lvlText w:val="-"/>
      <w:lvlJc w:val="left"/>
      <w:pPr>
        <w:ind w:left="720" w:hanging="360"/>
      </w:pPr>
      <w:rPr>
        <w:rFonts w:ascii="Garamond" w:eastAsiaTheme="minorHAns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035EFF"/>
    <w:multiLevelType w:val="multilevel"/>
    <w:tmpl w:val="5582D54A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4FD42D53"/>
    <w:multiLevelType w:val="multilevel"/>
    <w:tmpl w:val="0CD0C22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FE41ACF"/>
    <w:multiLevelType w:val="multilevel"/>
    <w:tmpl w:val="418874E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1747312"/>
    <w:multiLevelType w:val="multilevel"/>
    <w:tmpl w:val="AEA20A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21E7716"/>
    <w:multiLevelType w:val="multilevel"/>
    <w:tmpl w:val="9716D516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25477B3"/>
    <w:multiLevelType w:val="multilevel"/>
    <w:tmpl w:val="FE4434C2"/>
    <w:styleLink w:val="Elencocorrente1"/>
    <w:lvl w:ilvl="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3AA8F3C"/>
    <w:multiLevelType w:val="hybridMultilevel"/>
    <w:tmpl w:val="9D74E72A"/>
    <w:lvl w:ilvl="0" w:tplc="D644A702">
      <w:start w:val="1"/>
      <w:numFmt w:val="upperLetter"/>
      <w:lvlText w:val="%1."/>
      <w:lvlJc w:val="left"/>
      <w:pPr>
        <w:ind w:left="720" w:hanging="360"/>
      </w:pPr>
    </w:lvl>
    <w:lvl w:ilvl="1" w:tplc="94C0EEA2">
      <w:start w:val="1"/>
      <w:numFmt w:val="lowerLetter"/>
      <w:lvlText w:val="%2."/>
      <w:lvlJc w:val="left"/>
      <w:pPr>
        <w:ind w:left="1440" w:hanging="360"/>
      </w:pPr>
    </w:lvl>
    <w:lvl w:ilvl="2" w:tplc="69B8189C">
      <w:start w:val="1"/>
      <w:numFmt w:val="lowerRoman"/>
      <w:lvlText w:val="%3."/>
      <w:lvlJc w:val="right"/>
      <w:pPr>
        <w:ind w:left="2160" w:hanging="180"/>
      </w:pPr>
    </w:lvl>
    <w:lvl w:ilvl="3" w:tplc="A10CFA52">
      <w:start w:val="1"/>
      <w:numFmt w:val="decimal"/>
      <w:lvlText w:val="%4."/>
      <w:lvlJc w:val="left"/>
      <w:pPr>
        <w:ind w:left="2880" w:hanging="360"/>
      </w:pPr>
    </w:lvl>
    <w:lvl w:ilvl="4" w:tplc="C64A9A44">
      <w:start w:val="1"/>
      <w:numFmt w:val="lowerLetter"/>
      <w:lvlText w:val="%5."/>
      <w:lvlJc w:val="left"/>
      <w:pPr>
        <w:ind w:left="3600" w:hanging="360"/>
      </w:pPr>
    </w:lvl>
    <w:lvl w:ilvl="5" w:tplc="9196B1B8">
      <w:start w:val="1"/>
      <w:numFmt w:val="lowerRoman"/>
      <w:lvlText w:val="%6."/>
      <w:lvlJc w:val="right"/>
      <w:pPr>
        <w:ind w:left="4320" w:hanging="180"/>
      </w:pPr>
    </w:lvl>
    <w:lvl w:ilvl="6" w:tplc="54325A66">
      <w:start w:val="1"/>
      <w:numFmt w:val="decimal"/>
      <w:lvlText w:val="%7."/>
      <w:lvlJc w:val="left"/>
      <w:pPr>
        <w:ind w:left="5040" w:hanging="360"/>
      </w:pPr>
    </w:lvl>
    <w:lvl w:ilvl="7" w:tplc="56B23F0E">
      <w:start w:val="1"/>
      <w:numFmt w:val="lowerLetter"/>
      <w:lvlText w:val="%8."/>
      <w:lvlJc w:val="left"/>
      <w:pPr>
        <w:ind w:left="5760" w:hanging="360"/>
      </w:pPr>
    </w:lvl>
    <w:lvl w:ilvl="8" w:tplc="63F8A870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6A45A1A"/>
    <w:multiLevelType w:val="hybridMultilevel"/>
    <w:tmpl w:val="279615DC"/>
    <w:lvl w:ilvl="0" w:tplc="E0D4BA2E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FDD2EE0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D764C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D1A4E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122A3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4162B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5848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BE8E9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978EA7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33DDDC"/>
    <w:multiLevelType w:val="hybridMultilevel"/>
    <w:tmpl w:val="7AE87926"/>
    <w:lvl w:ilvl="0" w:tplc="12801170">
      <w:start w:val="1"/>
      <w:numFmt w:val="upperLetter"/>
      <w:lvlText w:val="%1."/>
      <w:lvlJc w:val="left"/>
      <w:pPr>
        <w:ind w:left="720" w:hanging="360"/>
      </w:pPr>
    </w:lvl>
    <w:lvl w:ilvl="1" w:tplc="357A06E8">
      <w:start w:val="1"/>
      <w:numFmt w:val="lowerLetter"/>
      <w:lvlText w:val="%2."/>
      <w:lvlJc w:val="left"/>
      <w:pPr>
        <w:ind w:left="1440" w:hanging="360"/>
      </w:pPr>
    </w:lvl>
    <w:lvl w:ilvl="2" w:tplc="338C0506">
      <w:start w:val="1"/>
      <w:numFmt w:val="lowerRoman"/>
      <w:lvlText w:val="%3."/>
      <w:lvlJc w:val="right"/>
      <w:pPr>
        <w:ind w:left="2160" w:hanging="180"/>
      </w:pPr>
    </w:lvl>
    <w:lvl w:ilvl="3" w:tplc="18026F4A">
      <w:start w:val="1"/>
      <w:numFmt w:val="decimal"/>
      <w:lvlText w:val="%4."/>
      <w:lvlJc w:val="left"/>
      <w:pPr>
        <w:ind w:left="2880" w:hanging="360"/>
      </w:pPr>
    </w:lvl>
    <w:lvl w:ilvl="4" w:tplc="E05E07FC">
      <w:start w:val="1"/>
      <w:numFmt w:val="lowerLetter"/>
      <w:lvlText w:val="%5."/>
      <w:lvlJc w:val="left"/>
      <w:pPr>
        <w:ind w:left="3600" w:hanging="360"/>
      </w:pPr>
    </w:lvl>
    <w:lvl w:ilvl="5" w:tplc="ABF2098A">
      <w:start w:val="1"/>
      <w:numFmt w:val="lowerRoman"/>
      <w:lvlText w:val="%6."/>
      <w:lvlJc w:val="right"/>
      <w:pPr>
        <w:ind w:left="4320" w:hanging="180"/>
      </w:pPr>
    </w:lvl>
    <w:lvl w:ilvl="6" w:tplc="68889D22">
      <w:start w:val="1"/>
      <w:numFmt w:val="decimal"/>
      <w:lvlText w:val="%7."/>
      <w:lvlJc w:val="left"/>
      <w:pPr>
        <w:ind w:left="5040" w:hanging="360"/>
      </w:pPr>
    </w:lvl>
    <w:lvl w:ilvl="7" w:tplc="C7A47968">
      <w:start w:val="1"/>
      <w:numFmt w:val="lowerLetter"/>
      <w:lvlText w:val="%8."/>
      <w:lvlJc w:val="left"/>
      <w:pPr>
        <w:ind w:left="5760" w:hanging="360"/>
      </w:pPr>
    </w:lvl>
    <w:lvl w:ilvl="8" w:tplc="11C281EC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53465D"/>
    <w:multiLevelType w:val="multilevel"/>
    <w:tmpl w:val="3EE2E73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1A1725E"/>
    <w:multiLevelType w:val="multilevel"/>
    <w:tmpl w:val="9B3A7A38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4007AD9"/>
    <w:multiLevelType w:val="multilevel"/>
    <w:tmpl w:val="39222C34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77B36FB0"/>
    <w:multiLevelType w:val="multilevel"/>
    <w:tmpl w:val="14AC7E78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8F11B29"/>
    <w:multiLevelType w:val="multilevel"/>
    <w:tmpl w:val="4C98BEE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98668CC"/>
    <w:multiLevelType w:val="multilevel"/>
    <w:tmpl w:val="58981EA8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4"/>
  </w:num>
  <w:num w:numId="2">
    <w:abstractNumId w:val="35"/>
  </w:num>
  <w:num w:numId="3">
    <w:abstractNumId w:val="33"/>
  </w:num>
  <w:num w:numId="4">
    <w:abstractNumId w:val="14"/>
  </w:num>
  <w:num w:numId="5">
    <w:abstractNumId w:val="0"/>
  </w:num>
  <w:num w:numId="6">
    <w:abstractNumId w:val="21"/>
  </w:num>
  <w:num w:numId="7">
    <w:abstractNumId w:val="22"/>
  </w:num>
  <w:num w:numId="8">
    <w:abstractNumId w:val="17"/>
  </w:num>
  <w:num w:numId="9">
    <w:abstractNumId w:val="32"/>
  </w:num>
  <w:num w:numId="10">
    <w:abstractNumId w:val="19"/>
  </w:num>
  <w:num w:numId="11">
    <w:abstractNumId w:val="16"/>
  </w:num>
  <w:num w:numId="1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</w:num>
  <w:num w:numId="14">
    <w:abstractNumId w:val="26"/>
  </w:num>
  <w:num w:numId="15">
    <w:abstractNumId w:val="18"/>
  </w:num>
  <w:num w:numId="16">
    <w:abstractNumId w:val="1"/>
  </w:num>
  <w:num w:numId="17">
    <w:abstractNumId w:val="1"/>
    <w:lvlOverride w:ilvl="0">
      <w:lvl w:ilvl="0">
        <w:numFmt w:val="decimal"/>
        <w:lvlText w:val="(%1)"/>
        <w:lvlJc w:val="left"/>
        <w:pPr>
          <w:tabs>
            <w:tab w:val="num" w:pos="792"/>
          </w:tabs>
          <w:ind w:firstLine="432"/>
        </w:pPr>
        <w:rPr>
          <w:snapToGrid/>
          <w:sz w:val="17"/>
          <w:szCs w:val="17"/>
        </w:rPr>
      </w:lvl>
    </w:lvlOverride>
  </w:num>
  <w:num w:numId="18">
    <w:abstractNumId w:val="6"/>
  </w:num>
  <w:num w:numId="19">
    <w:abstractNumId w:val="11"/>
  </w:num>
  <w:num w:numId="20">
    <w:abstractNumId w:val="11"/>
    <w:lvlOverride w:ilvl="0">
      <w:lvl w:ilvl="0">
        <w:numFmt w:val="decimal"/>
        <w:lvlText w:val="(%1)"/>
        <w:lvlJc w:val="left"/>
        <w:pPr>
          <w:tabs>
            <w:tab w:val="num" w:pos="864"/>
          </w:tabs>
          <w:ind w:left="72" w:firstLine="360"/>
        </w:pPr>
        <w:rPr>
          <w:snapToGrid/>
          <w:sz w:val="17"/>
          <w:szCs w:val="17"/>
        </w:rPr>
      </w:lvl>
    </w:lvlOverride>
  </w:num>
  <w:num w:numId="21">
    <w:abstractNumId w:val="4"/>
  </w:num>
  <w:num w:numId="22">
    <w:abstractNumId w:val="9"/>
  </w:num>
  <w:num w:numId="23">
    <w:abstractNumId w:val="8"/>
  </w:num>
  <w:num w:numId="24">
    <w:abstractNumId w:val="8"/>
    <w:lvlOverride w:ilvl="0">
      <w:lvl w:ilvl="0">
        <w:numFmt w:val="decimal"/>
        <w:lvlText w:val="(%1)"/>
        <w:lvlJc w:val="left"/>
        <w:pPr>
          <w:tabs>
            <w:tab w:val="num" w:pos="864"/>
          </w:tabs>
          <w:ind w:left="72" w:firstLine="360"/>
        </w:pPr>
        <w:rPr>
          <w:snapToGrid/>
          <w:spacing w:val="1"/>
          <w:sz w:val="17"/>
          <w:szCs w:val="17"/>
        </w:rPr>
      </w:lvl>
    </w:lvlOverride>
  </w:num>
  <w:num w:numId="25">
    <w:abstractNumId w:val="8"/>
    <w:lvlOverride w:ilvl="0">
      <w:lvl w:ilvl="0">
        <w:numFmt w:val="decimal"/>
        <w:lvlText w:val="(%1)"/>
        <w:lvlJc w:val="left"/>
        <w:pPr>
          <w:tabs>
            <w:tab w:val="num" w:pos="864"/>
          </w:tabs>
          <w:ind w:left="72" w:firstLine="360"/>
        </w:pPr>
        <w:rPr>
          <w:rFonts w:ascii="Garamond" w:hAnsi="Garamond" w:cs="Garamond"/>
          <w:snapToGrid/>
          <w:sz w:val="18"/>
          <w:szCs w:val="18"/>
        </w:rPr>
      </w:lvl>
    </w:lvlOverride>
  </w:num>
  <w:num w:numId="26">
    <w:abstractNumId w:val="3"/>
  </w:num>
  <w:num w:numId="27">
    <w:abstractNumId w:val="7"/>
  </w:num>
  <w:num w:numId="28">
    <w:abstractNumId w:val="7"/>
    <w:lvlOverride w:ilvl="0">
      <w:lvl w:ilvl="0">
        <w:numFmt w:val="decimal"/>
        <w:lvlText w:val="(%1)"/>
        <w:lvlJc w:val="left"/>
        <w:pPr>
          <w:tabs>
            <w:tab w:val="num" w:pos="864"/>
          </w:tabs>
          <w:ind w:left="72" w:firstLine="360"/>
        </w:pPr>
        <w:rPr>
          <w:snapToGrid/>
          <w:sz w:val="18"/>
          <w:szCs w:val="18"/>
        </w:rPr>
      </w:lvl>
    </w:lvlOverride>
  </w:num>
  <w:num w:numId="29">
    <w:abstractNumId w:val="2"/>
  </w:num>
  <w:num w:numId="30">
    <w:abstractNumId w:val="2"/>
    <w:lvlOverride w:ilvl="0">
      <w:lvl w:ilvl="0">
        <w:numFmt w:val="decimal"/>
        <w:lvlText w:val="(%1)"/>
        <w:lvlJc w:val="left"/>
        <w:pPr>
          <w:tabs>
            <w:tab w:val="num" w:pos="864"/>
          </w:tabs>
          <w:ind w:left="72" w:firstLine="360"/>
        </w:pPr>
        <w:rPr>
          <w:snapToGrid/>
          <w:spacing w:val="4"/>
          <w:sz w:val="17"/>
          <w:szCs w:val="17"/>
        </w:rPr>
      </w:lvl>
    </w:lvlOverride>
  </w:num>
  <w:num w:numId="31">
    <w:abstractNumId w:val="10"/>
  </w:num>
  <w:num w:numId="32">
    <w:abstractNumId w:val="10"/>
    <w:lvlOverride w:ilvl="0">
      <w:lvl w:ilvl="0">
        <w:numFmt w:val="lowerLetter"/>
        <w:lvlText w:val="%1)"/>
        <w:lvlJc w:val="left"/>
        <w:pPr>
          <w:tabs>
            <w:tab w:val="num" w:pos="720"/>
          </w:tabs>
          <w:ind w:left="504"/>
        </w:pPr>
        <w:rPr>
          <w:i/>
          <w:iCs/>
          <w:snapToGrid/>
          <w:sz w:val="21"/>
          <w:szCs w:val="21"/>
        </w:rPr>
      </w:lvl>
    </w:lvlOverride>
  </w:num>
  <w:num w:numId="33">
    <w:abstractNumId w:val="30"/>
  </w:num>
  <w:num w:numId="34">
    <w:abstractNumId w:val="36"/>
  </w:num>
  <w:num w:numId="35">
    <w:abstractNumId w:val="40"/>
  </w:num>
  <w:num w:numId="36">
    <w:abstractNumId w:val="23"/>
  </w:num>
  <w:num w:numId="37">
    <w:abstractNumId w:val="29"/>
  </w:num>
  <w:num w:numId="38">
    <w:abstractNumId w:val="25"/>
  </w:num>
  <w:num w:numId="39">
    <w:abstractNumId w:val="12"/>
  </w:num>
  <w:num w:numId="40">
    <w:abstractNumId w:val="41"/>
  </w:num>
  <w:num w:numId="41">
    <w:abstractNumId w:val="28"/>
  </w:num>
  <w:num w:numId="42">
    <w:abstractNumId w:val="38"/>
  </w:num>
  <w:num w:numId="43">
    <w:abstractNumId w:val="31"/>
  </w:num>
  <w:num w:numId="44">
    <w:abstractNumId w:val="20"/>
  </w:num>
  <w:num w:numId="45">
    <w:abstractNumId w:val="37"/>
  </w:num>
  <w:num w:numId="46">
    <w:abstractNumId w:val="39"/>
  </w:num>
  <w:num w:numId="47">
    <w:abstractNumId w:val="27"/>
  </w:num>
  <w:num w:numId="48">
    <w:abstractNumId w:val="15"/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30D1"/>
    <w:rsid w:val="00001E44"/>
    <w:rsid w:val="000031F4"/>
    <w:rsid w:val="00003F35"/>
    <w:rsid w:val="000040D9"/>
    <w:rsid w:val="00004E58"/>
    <w:rsid w:val="000068B5"/>
    <w:rsid w:val="00006D52"/>
    <w:rsid w:val="00006E8A"/>
    <w:rsid w:val="0001021D"/>
    <w:rsid w:val="000107F1"/>
    <w:rsid w:val="00010E3B"/>
    <w:rsid w:val="000115EE"/>
    <w:rsid w:val="00013674"/>
    <w:rsid w:val="00014E04"/>
    <w:rsid w:val="000155B0"/>
    <w:rsid w:val="00016923"/>
    <w:rsid w:val="00017D8E"/>
    <w:rsid w:val="000202A1"/>
    <w:rsid w:val="0002050A"/>
    <w:rsid w:val="00020FC8"/>
    <w:rsid w:val="00021262"/>
    <w:rsid w:val="00021526"/>
    <w:rsid w:val="00021AD3"/>
    <w:rsid w:val="00024D82"/>
    <w:rsid w:val="00024E64"/>
    <w:rsid w:val="00025229"/>
    <w:rsid w:val="000252BA"/>
    <w:rsid w:val="000261EC"/>
    <w:rsid w:val="000265BE"/>
    <w:rsid w:val="00026761"/>
    <w:rsid w:val="00026911"/>
    <w:rsid w:val="0002711F"/>
    <w:rsid w:val="00027C13"/>
    <w:rsid w:val="00030BD0"/>
    <w:rsid w:val="0003180F"/>
    <w:rsid w:val="00031FC6"/>
    <w:rsid w:val="000322EA"/>
    <w:rsid w:val="00033991"/>
    <w:rsid w:val="000340FC"/>
    <w:rsid w:val="00034B1E"/>
    <w:rsid w:val="00035593"/>
    <w:rsid w:val="000355B7"/>
    <w:rsid w:val="000363FC"/>
    <w:rsid w:val="0004035B"/>
    <w:rsid w:val="00040415"/>
    <w:rsid w:val="0004041D"/>
    <w:rsid w:val="00041D87"/>
    <w:rsid w:val="000422B5"/>
    <w:rsid w:val="00042386"/>
    <w:rsid w:val="00045274"/>
    <w:rsid w:val="0004567B"/>
    <w:rsid w:val="00046036"/>
    <w:rsid w:val="0004669F"/>
    <w:rsid w:val="00047292"/>
    <w:rsid w:val="00050536"/>
    <w:rsid w:val="000508E8"/>
    <w:rsid w:val="00050A78"/>
    <w:rsid w:val="0005159E"/>
    <w:rsid w:val="00051969"/>
    <w:rsid w:val="000524FB"/>
    <w:rsid w:val="00052BC2"/>
    <w:rsid w:val="00052C9D"/>
    <w:rsid w:val="00052D3E"/>
    <w:rsid w:val="00054257"/>
    <w:rsid w:val="000558BD"/>
    <w:rsid w:val="00056354"/>
    <w:rsid w:val="0005661F"/>
    <w:rsid w:val="0005755E"/>
    <w:rsid w:val="00060B54"/>
    <w:rsid w:val="00060DE1"/>
    <w:rsid w:val="00060EB3"/>
    <w:rsid w:val="00060F03"/>
    <w:rsid w:val="00061E06"/>
    <w:rsid w:val="000622F9"/>
    <w:rsid w:val="000628FA"/>
    <w:rsid w:val="00062BD2"/>
    <w:rsid w:val="000632B6"/>
    <w:rsid w:val="00063F45"/>
    <w:rsid w:val="0006488B"/>
    <w:rsid w:val="00064E06"/>
    <w:rsid w:val="00064EC2"/>
    <w:rsid w:val="000650BB"/>
    <w:rsid w:val="000654A9"/>
    <w:rsid w:val="000664C9"/>
    <w:rsid w:val="00070396"/>
    <w:rsid w:val="00070FEB"/>
    <w:rsid w:val="0007209E"/>
    <w:rsid w:val="000736FD"/>
    <w:rsid w:val="000762D4"/>
    <w:rsid w:val="0007754E"/>
    <w:rsid w:val="00077E35"/>
    <w:rsid w:val="00077FF8"/>
    <w:rsid w:val="0008058D"/>
    <w:rsid w:val="00085255"/>
    <w:rsid w:val="0008552C"/>
    <w:rsid w:val="00086754"/>
    <w:rsid w:val="000870B0"/>
    <w:rsid w:val="000877AB"/>
    <w:rsid w:val="00087A1C"/>
    <w:rsid w:val="00087E2D"/>
    <w:rsid w:val="00087ED6"/>
    <w:rsid w:val="00090116"/>
    <w:rsid w:val="0009041A"/>
    <w:rsid w:val="000905F1"/>
    <w:rsid w:val="00090EAA"/>
    <w:rsid w:val="00091CB2"/>
    <w:rsid w:val="00093BED"/>
    <w:rsid w:val="00093C30"/>
    <w:rsid w:val="00094D4B"/>
    <w:rsid w:val="00095C1B"/>
    <w:rsid w:val="000A0DBB"/>
    <w:rsid w:val="000A36DA"/>
    <w:rsid w:val="000A4CCC"/>
    <w:rsid w:val="000A550F"/>
    <w:rsid w:val="000A5523"/>
    <w:rsid w:val="000A7921"/>
    <w:rsid w:val="000A7A13"/>
    <w:rsid w:val="000B01CF"/>
    <w:rsid w:val="000B0ED7"/>
    <w:rsid w:val="000B0F5E"/>
    <w:rsid w:val="000B1856"/>
    <w:rsid w:val="000B1D28"/>
    <w:rsid w:val="000B2AA8"/>
    <w:rsid w:val="000B4519"/>
    <w:rsid w:val="000B45C1"/>
    <w:rsid w:val="000B49E1"/>
    <w:rsid w:val="000B55A9"/>
    <w:rsid w:val="000B68D6"/>
    <w:rsid w:val="000B6C09"/>
    <w:rsid w:val="000B6EDF"/>
    <w:rsid w:val="000B719C"/>
    <w:rsid w:val="000B76A5"/>
    <w:rsid w:val="000B7AF2"/>
    <w:rsid w:val="000B7D98"/>
    <w:rsid w:val="000C19B9"/>
    <w:rsid w:val="000C1B4C"/>
    <w:rsid w:val="000C39BE"/>
    <w:rsid w:val="000C3B01"/>
    <w:rsid w:val="000C3E95"/>
    <w:rsid w:val="000C69CC"/>
    <w:rsid w:val="000C6C0A"/>
    <w:rsid w:val="000C6F79"/>
    <w:rsid w:val="000C737A"/>
    <w:rsid w:val="000C754F"/>
    <w:rsid w:val="000D1A81"/>
    <w:rsid w:val="000D1B12"/>
    <w:rsid w:val="000D22CF"/>
    <w:rsid w:val="000D3250"/>
    <w:rsid w:val="000D34FE"/>
    <w:rsid w:val="000D3F59"/>
    <w:rsid w:val="000D40C0"/>
    <w:rsid w:val="000D453C"/>
    <w:rsid w:val="000D45D5"/>
    <w:rsid w:val="000D4939"/>
    <w:rsid w:val="000D5388"/>
    <w:rsid w:val="000D6E97"/>
    <w:rsid w:val="000D77D4"/>
    <w:rsid w:val="000D7EDA"/>
    <w:rsid w:val="000E3699"/>
    <w:rsid w:val="000E43CE"/>
    <w:rsid w:val="000E443F"/>
    <w:rsid w:val="000E4A73"/>
    <w:rsid w:val="000E6713"/>
    <w:rsid w:val="000E6AED"/>
    <w:rsid w:val="000E775C"/>
    <w:rsid w:val="000F0306"/>
    <w:rsid w:val="000F0750"/>
    <w:rsid w:val="000F257D"/>
    <w:rsid w:val="000F34DA"/>
    <w:rsid w:val="000F35C2"/>
    <w:rsid w:val="000F417E"/>
    <w:rsid w:val="000F6132"/>
    <w:rsid w:val="000F63F8"/>
    <w:rsid w:val="0010242E"/>
    <w:rsid w:val="00102ED1"/>
    <w:rsid w:val="00103E7F"/>
    <w:rsid w:val="001044FC"/>
    <w:rsid w:val="00105482"/>
    <w:rsid w:val="001058E6"/>
    <w:rsid w:val="00105955"/>
    <w:rsid w:val="00106551"/>
    <w:rsid w:val="00106E8F"/>
    <w:rsid w:val="00112114"/>
    <w:rsid w:val="001127C5"/>
    <w:rsid w:val="00113C47"/>
    <w:rsid w:val="00113CCD"/>
    <w:rsid w:val="0011452A"/>
    <w:rsid w:val="00116226"/>
    <w:rsid w:val="0011644D"/>
    <w:rsid w:val="00117903"/>
    <w:rsid w:val="00117E05"/>
    <w:rsid w:val="00120510"/>
    <w:rsid w:val="00120CE8"/>
    <w:rsid w:val="00121496"/>
    <w:rsid w:val="0012225B"/>
    <w:rsid w:val="0012240E"/>
    <w:rsid w:val="00123F76"/>
    <w:rsid w:val="00124F85"/>
    <w:rsid w:val="00125D05"/>
    <w:rsid w:val="001279BE"/>
    <w:rsid w:val="00131AB0"/>
    <w:rsid w:val="001329E0"/>
    <w:rsid w:val="00132FCC"/>
    <w:rsid w:val="001342BB"/>
    <w:rsid w:val="0013616F"/>
    <w:rsid w:val="00136645"/>
    <w:rsid w:val="00136B70"/>
    <w:rsid w:val="00136C34"/>
    <w:rsid w:val="00137749"/>
    <w:rsid w:val="001402FB"/>
    <w:rsid w:val="00140E19"/>
    <w:rsid w:val="001418C5"/>
    <w:rsid w:val="00142669"/>
    <w:rsid w:val="001430D2"/>
    <w:rsid w:val="00144DFB"/>
    <w:rsid w:val="00145EB9"/>
    <w:rsid w:val="001463D5"/>
    <w:rsid w:val="00147474"/>
    <w:rsid w:val="00147905"/>
    <w:rsid w:val="001501F3"/>
    <w:rsid w:val="001508E7"/>
    <w:rsid w:val="00150C2C"/>
    <w:rsid w:val="00150D74"/>
    <w:rsid w:val="00151435"/>
    <w:rsid w:val="00151E55"/>
    <w:rsid w:val="00152358"/>
    <w:rsid w:val="00152ADC"/>
    <w:rsid w:val="00153576"/>
    <w:rsid w:val="001537B0"/>
    <w:rsid w:val="00153E98"/>
    <w:rsid w:val="001549A0"/>
    <w:rsid w:val="00154FD8"/>
    <w:rsid w:val="001556E7"/>
    <w:rsid w:val="001559A2"/>
    <w:rsid w:val="00157566"/>
    <w:rsid w:val="00157FBA"/>
    <w:rsid w:val="001601B3"/>
    <w:rsid w:val="00161EBC"/>
    <w:rsid w:val="00162113"/>
    <w:rsid w:val="0016271A"/>
    <w:rsid w:val="00162A45"/>
    <w:rsid w:val="00163C16"/>
    <w:rsid w:val="0016424A"/>
    <w:rsid w:val="00164BA7"/>
    <w:rsid w:val="0016504E"/>
    <w:rsid w:val="0016518A"/>
    <w:rsid w:val="001652B5"/>
    <w:rsid w:val="0016542D"/>
    <w:rsid w:val="0016568A"/>
    <w:rsid w:val="00165FA2"/>
    <w:rsid w:val="00167583"/>
    <w:rsid w:val="00167C77"/>
    <w:rsid w:val="00167EB5"/>
    <w:rsid w:val="00170AC1"/>
    <w:rsid w:val="00171B99"/>
    <w:rsid w:val="00172A39"/>
    <w:rsid w:val="00174297"/>
    <w:rsid w:val="00174C44"/>
    <w:rsid w:val="00174CFC"/>
    <w:rsid w:val="00175C86"/>
    <w:rsid w:val="00176196"/>
    <w:rsid w:val="001777A9"/>
    <w:rsid w:val="00177822"/>
    <w:rsid w:val="00177FDE"/>
    <w:rsid w:val="001802E3"/>
    <w:rsid w:val="00180D3F"/>
    <w:rsid w:val="00180F34"/>
    <w:rsid w:val="00181350"/>
    <w:rsid w:val="00181707"/>
    <w:rsid w:val="00181D13"/>
    <w:rsid w:val="0018201F"/>
    <w:rsid w:val="00183561"/>
    <w:rsid w:val="00183C34"/>
    <w:rsid w:val="00185505"/>
    <w:rsid w:val="00185EF0"/>
    <w:rsid w:val="00185F6C"/>
    <w:rsid w:val="001862DC"/>
    <w:rsid w:val="00186345"/>
    <w:rsid w:val="00186910"/>
    <w:rsid w:val="0018771A"/>
    <w:rsid w:val="00187E73"/>
    <w:rsid w:val="001903BA"/>
    <w:rsid w:val="00190613"/>
    <w:rsid w:val="00190B7B"/>
    <w:rsid w:val="00191408"/>
    <w:rsid w:val="0019159E"/>
    <w:rsid w:val="0019181A"/>
    <w:rsid w:val="0019187C"/>
    <w:rsid w:val="00191E0A"/>
    <w:rsid w:val="00192A80"/>
    <w:rsid w:val="00192AC0"/>
    <w:rsid w:val="00192F25"/>
    <w:rsid w:val="0019325A"/>
    <w:rsid w:val="00193C6A"/>
    <w:rsid w:val="001948A4"/>
    <w:rsid w:val="00194E6A"/>
    <w:rsid w:val="00194F8C"/>
    <w:rsid w:val="00195762"/>
    <w:rsid w:val="001958BD"/>
    <w:rsid w:val="001974AF"/>
    <w:rsid w:val="00197601"/>
    <w:rsid w:val="00197FDB"/>
    <w:rsid w:val="001A125B"/>
    <w:rsid w:val="001A1370"/>
    <w:rsid w:val="001A199F"/>
    <w:rsid w:val="001A235A"/>
    <w:rsid w:val="001A3922"/>
    <w:rsid w:val="001A3C67"/>
    <w:rsid w:val="001A3CE7"/>
    <w:rsid w:val="001A5D83"/>
    <w:rsid w:val="001A66C2"/>
    <w:rsid w:val="001A6BC4"/>
    <w:rsid w:val="001A7A4A"/>
    <w:rsid w:val="001B01FC"/>
    <w:rsid w:val="001B034B"/>
    <w:rsid w:val="001B2F7B"/>
    <w:rsid w:val="001B327E"/>
    <w:rsid w:val="001B32B1"/>
    <w:rsid w:val="001B3C4A"/>
    <w:rsid w:val="001B3DE6"/>
    <w:rsid w:val="001B4228"/>
    <w:rsid w:val="001B5A06"/>
    <w:rsid w:val="001B64BF"/>
    <w:rsid w:val="001B673F"/>
    <w:rsid w:val="001B71FC"/>
    <w:rsid w:val="001C0ABC"/>
    <w:rsid w:val="001C29DC"/>
    <w:rsid w:val="001C2AB9"/>
    <w:rsid w:val="001C4150"/>
    <w:rsid w:val="001C5057"/>
    <w:rsid w:val="001C523F"/>
    <w:rsid w:val="001C6E35"/>
    <w:rsid w:val="001C769F"/>
    <w:rsid w:val="001D04AB"/>
    <w:rsid w:val="001D06F1"/>
    <w:rsid w:val="001D1CC9"/>
    <w:rsid w:val="001D3D12"/>
    <w:rsid w:val="001D4530"/>
    <w:rsid w:val="001D4AE8"/>
    <w:rsid w:val="001D5379"/>
    <w:rsid w:val="001D60A7"/>
    <w:rsid w:val="001D62F7"/>
    <w:rsid w:val="001D7BF9"/>
    <w:rsid w:val="001D7CA0"/>
    <w:rsid w:val="001E21B2"/>
    <w:rsid w:val="001E2645"/>
    <w:rsid w:val="001E2B0D"/>
    <w:rsid w:val="001E2FA5"/>
    <w:rsid w:val="001E3440"/>
    <w:rsid w:val="001E40D9"/>
    <w:rsid w:val="001E464A"/>
    <w:rsid w:val="001E4E4E"/>
    <w:rsid w:val="001E5D47"/>
    <w:rsid w:val="001E5DD0"/>
    <w:rsid w:val="001E6115"/>
    <w:rsid w:val="001E6B05"/>
    <w:rsid w:val="001E6B79"/>
    <w:rsid w:val="001E7AC8"/>
    <w:rsid w:val="001E7ACE"/>
    <w:rsid w:val="001E7E76"/>
    <w:rsid w:val="001F0307"/>
    <w:rsid w:val="001F177C"/>
    <w:rsid w:val="001F3472"/>
    <w:rsid w:val="001F42D0"/>
    <w:rsid w:val="001F503B"/>
    <w:rsid w:val="001F589F"/>
    <w:rsid w:val="001F66C5"/>
    <w:rsid w:val="001F68DE"/>
    <w:rsid w:val="001F7856"/>
    <w:rsid w:val="001F7F71"/>
    <w:rsid w:val="00201388"/>
    <w:rsid w:val="00201EE6"/>
    <w:rsid w:val="00202100"/>
    <w:rsid w:val="00202607"/>
    <w:rsid w:val="00202698"/>
    <w:rsid w:val="00202B10"/>
    <w:rsid w:val="00202BF7"/>
    <w:rsid w:val="002030BA"/>
    <w:rsid w:val="002038DE"/>
    <w:rsid w:val="0020397D"/>
    <w:rsid w:val="00204AE8"/>
    <w:rsid w:val="00205755"/>
    <w:rsid w:val="00205E75"/>
    <w:rsid w:val="00207844"/>
    <w:rsid w:val="00207CF2"/>
    <w:rsid w:val="00211E41"/>
    <w:rsid w:val="00212D3E"/>
    <w:rsid w:val="002130EC"/>
    <w:rsid w:val="0021545C"/>
    <w:rsid w:val="002159A0"/>
    <w:rsid w:val="002208C8"/>
    <w:rsid w:val="00220CBB"/>
    <w:rsid w:val="00221084"/>
    <w:rsid w:val="00221711"/>
    <w:rsid w:val="00221DF2"/>
    <w:rsid w:val="00223582"/>
    <w:rsid w:val="00223F67"/>
    <w:rsid w:val="00224D9B"/>
    <w:rsid w:val="00225C93"/>
    <w:rsid w:val="00226233"/>
    <w:rsid w:val="00227960"/>
    <w:rsid w:val="00227DD2"/>
    <w:rsid w:val="00227F56"/>
    <w:rsid w:val="0023034E"/>
    <w:rsid w:val="002319A2"/>
    <w:rsid w:val="00231E0C"/>
    <w:rsid w:val="002324DE"/>
    <w:rsid w:val="00232846"/>
    <w:rsid w:val="00234567"/>
    <w:rsid w:val="00234F48"/>
    <w:rsid w:val="0023543C"/>
    <w:rsid w:val="0023610F"/>
    <w:rsid w:val="00236837"/>
    <w:rsid w:val="002368A5"/>
    <w:rsid w:val="00240296"/>
    <w:rsid w:val="0024044F"/>
    <w:rsid w:val="002409F4"/>
    <w:rsid w:val="00241808"/>
    <w:rsid w:val="00243B94"/>
    <w:rsid w:val="00244C37"/>
    <w:rsid w:val="0024587A"/>
    <w:rsid w:val="00246614"/>
    <w:rsid w:val="0024751C"/>
    <w:rsid w:val="002501BD"/>
    <w:rsid w:val="0025060A"/>
    <w:rsid w:val="00250990"/>
    <w:rsid w:val="00250FDE"/>
    <w:rsid w:val="002524C8"/>
    <w:rsid w:val="00252A8A"/>
    <w:rsid w:val="00252AE1"/>
    <w:rsid w:val="00254137"/>
    <w:rsid w:val="002542B2"/>
    <w:rsid w:val="00255279"/>
    <w:rsid w:val="00255D27"/>
    <w:rsid w:val="00255EA5"/>
    <w:rsid w:val="002604B7"/>
    <w:rsid w:val="00260D71"/>
    <w:rsid w:val="002610F9"/>
    <w:rsid w:val="002612E4"/>
    <w:rsid w:val="002614C2"/>
    <w:rsid w:val="00261CBA"/>
    <w:rsid w:val="0026242C"/>
    <w:rsid w:val="00262D0A"/>
    <w:rsid w:val="00262E29"/>
    <w:rsid w:val="002644CA"/>
    <w:rsid w:val="00264AB2"/>
    <w:rsid w:val="00264FE5"/>
    <w:rsid w:val="00270263"/>
    <w:rsid w:val="00270AE3"/>
    <w:rsid w:val="002711F7"/>
    <w:rsid w:val="00271BC5"/>
    <w:rsid w:val="00272507"/>
    <w:rsid w:val="002726AF"/>
    <w:rsid w:val="002728FE"/>
    <w:rsid w:val="002739A5"/>
    <w:rsid w:val="00273EFF"/>
    <w:rsid w:val="00275D01"/>
    <w:rsid w:val="002765E7"/>
    <w:rsid w:val="0027789B"/>
    <w:rsid w:val="00281B2F"/>
    <w:rsid w:val="00281FFE"/>
    <w:rsid w:val="00282ED7"/>
    <w:rsid w:val="002830E7"/>
    <w:rsid w:val="00283410"/>
    <w:rsid w:val="002838A7"/>
    <w:rsid w:val="00285592"/>
    <w:rsid w:val="00285E35"/>
    <w:rsid w:val="002860D6"/>
    <w:rsid w:val="002870B4"/>
    <w:rsid w:val="002870ED"/>
    <w:rsid w:val="002900DA"/>
    <w:rsid w:val="0029133A"/>
    <w:rsid w:val="0029224D"/>
    <w:rsid w:val="002923D2"/>
    <w:rsid w:val="00292BBC"/>
    <w:rsid w:val="0029315F"/>
    <w:rsid w:val="00293C61"/>
    <w:rsid w:val="0029503B"/>
    <w:rsid w:val="002958DC"/>
    <w:rsid w:val="00297084"/>
    <w:rsid w:val="002A0101"/>
    <w:rsid w:val="002A040F"/>
    <w:rsid w:val="002A3A58"/>
    <w:rsid w:val="002A3C00"/>
    <w:rsid w:val="002A4812"/>
    <w:rsid w:val="002A4F51"/>
    <w:rsid w:val="002A6348"/>
    <w:rsid w:val="002A6881"/>
    <w:rsid w:val="002A6A39"/>
    <w:rsid w:val="002A7B8F"/>
    <w:rsid w:val="002A7C8D"/>
    <w:rsid w:val="002B0F6D"/>
    <w:rsid w:val="002B1A25"/>
    <w:rsid w:val="002B2724"/>
    <w:rsid w:val="002B2783"/>
    <w:rsid w:val="002B3C1A"/>
    <w:rsid w:val="002B3EC3"/>
    <w:rsid w:val="002B431D"/>
    <w:rsid w:val="002B4687"/>
    <w:rsid w:val="002B4993"/>
    <w:rsid w:val="002B55F2"/>
    <w:rsid w:val="002B5A9D"/>
    <w:rsid w:val="002B5BCD"/>
    <w:rsid w:val="002B62B5"/>
    <w:rsid w:val="002B6864"/>
    <w:rsid w:val="002B6B53"/>
    <w:rsid w:val="002C0A65"/>
    <w:rsid w:val="002C1321"/>
    <w:rsid w:val="002C1FA3"/>
    <w:rsid w:val="002C30A3"/>
    <w:rsid w:val="002C350E"/>
    <w:rsid w:val="002C3841"/>
    <w:rsid w:val="002C5D7D"/>
    <w:rsid w:val="002C644C"/>
    <w:rsid w:val="002C77B9"/>
    <w:rsid w:val="002D016A"/>
    <w:rsid w:val="002D01C7"/>
    <w:rsid w:val="002D0445"/>
    <w:rsid w:val="002D139F"/>
    <w:rsid w:val="002D18AB"/>
    <w:rsid w:val="002D27E4"/>
    <w:rsid w:val="002D29C3"/>
    <w:rsid w:val="002D536E"/>
    <w:rsid w:val="002D6F2E"/>
    <w:rsid w:val="002E0CC0"/>
    <w:rsid w:val="002E0D9F"/>
    <w:rsid w:val="002E1846"/>
    <w:rsid w:val="002E2937"/>
    <w:rsid w:val="002E3859"/>
    <w:rsid w:val="002E3882"/>
    <w:rsid w:val="002E4AF3"/>
    <w:rsid w:val="002E5142"/>
    <w:rsid w:val="002E586B"/>
    <w:rsid w:val="002E5970"/>
    <w:rsid w:val="002E6CC2"/>
    <w:rsid w:val="002E7BB4"/>
    <w:rsid w:val="002F1984"/>
    <w:rsid w:val="002F1A0C"/>
    <w:rsid w:val="002F2568"/>
    <w:rsid w:val="002F263F"/>
    <w:rsid w:val="002F2EF1"/>
    <w:rsid w:val="002F30F8"/>
    <w:rsid w:val="002F3854"/>
    <w:rsid w:val="002F4979"/>
    <w:rsid w:val="002F5B83"/>
    <w:rsid w:val="002F6649"/>
    <w:rsid w:val="002F6906"/>
    <w:rsid w:val="002F6E76"/>
    <w:rsid w:val="002F7450"/>
    <w:rsid w:val="003000C5"/>
    <w:rsid w:val="003004A8"/>
    <w:rsid w:val="00301DA1"/>
    <w:rsid w:val="00303285"/>
    <w:rsid w:val="00303F9A"/>
    <w:rsid w:val="003048E9"/>
    <w:rsid w:val="00306E9D"/>
    <w:rsid w:val="00306ED1"/>
    <w:rsid w:val="00307110"/>
    <w:rsid w:val="00307AC2"/>
    <w:rsid w:val="00310610"/>
    <w:rsid w:val="003111ED"/>
    <w:rsid w:val="00312003"/>
    <w:rsid w:val="00312856"/>
    <w:rsid w:val="003130F7"/>
    <w:rsid w:val="003155A4"/>
    <w:rsid w:val="003160A4"/>
    <w:rsid w:val="00316C1B"/>
    <w:rsid w:val="0031723E"/>
    <w:rsid w:val="00317359"/>
    <w:rsid w:val="003175E8"/>
    <w:rsid w:val="003178C2"/>
    <w:rsid w:val="003206E8"/>
    <w:rsid w:val="00320B46"/>
    <w:rsid w:val="00321278"/>
    <w:rsid w:val="00321A1F"/>
    <w:rsid w:val="003239AF"/>
    <w:rsid w:val="00323AC3"/>
    <w:rsid w:val="00323BA3"/>
    <w:rsid w:val="00323E58"/>
    <w:rsid w:val="0032554E"/>
    <w:rsid w:val="00325C37"/>
    <w:rsid w:val="00326360"/>
    <w:rsid w:val="00326DCD"/>
    <w:rsid w:val="00327423"/>
    <w:rsid w:val="00327D1B"/>
    <w:rsid w:val="003336BB"/>
    <w:rsid w:val="00333D39"/>
    <w:rsid w:val="00334A27"/>
    <w:rsid w:val="00334D28"/>
    <w:rsid w:val="00334EB2"/>
    <w:rsid w:val="00335DB6"/>
    <w:rsid w:val="00336B48"/>
    <w:rsid w:val="00341363"/>
    <w:rsid w:val="00341985"/>
    <w:rsid w:val="00341D81"/>
    <w:rsid w:val="00341F53"/>
    <w:rsid w:val="00342C30"/>
    <w:rsid w:val="00343117"/>
    <w:rsid w:val="0034369F"/>
    <w:rsid w:val="00343D24"/>
    <w:rsid w:val="003449E7"/>
    <w:rsid w:val="003453D7"/>
    <w:rsid w:val="00345C72"/>
    <w:rsid w:val="00345E76"/>
    <w:rsid w:val="0034640E"/>
    <w:rsid w:val="00347ABE"/>
    <w:rsid w:val="00351A6D"/>
    <w:rsid w:val="0035253F"/>
    <w:rsid w:val="00352A95"/>
    <w:rsid w:val="003535AC"/>
    <w:rsid w:val="003540E8"/>
    <w:rsid w:val="003543B9"/>
    <w:rsid w:val="003543DF"/>
    <w:rsid w:val="00354F67"/>
    <w:rsid w:val="0035553B"/>
    <w:rsid w:val="0035576A"/>
    <w:rsid w:val="003563BB"/>
    <w:rsid w:val="00356429"/>
    <w:rsid w:val="0035648B"/>
    <w:rsid w:val="003570DE"/>
    <w:rsid w:val="00360132"/>
    <w:rsid w:val="00361247"/>
    <w:rsid w:val="0036156A"/>
    <w:rsid w:val="003616AE"/>
    <w:rsid w:val="00361D9C"/>
    <w:rsid w:val="00362BC0"/>
    <w:rsid w:val="003642BC"/>
    <w:rsid w:val="003652C3"/>
    <w:rsid w:val="003652E9"/>
    <w:rsid w:val="0036557F"/>
    <w:rsid w:val="00366709"/>
    <w:rsid w:val="00367662"/>
    <w:rsid w:val="0036768E"/>
    <w:rsid w:val="00370B45"/>
    <w:rsid w:val="00371AAE"/>
    <w:rsid w:val="003730A1"/>
    <w:rsid w:val="00374287"/>
    <w:rsid w:val="00375850"/>
    <w:rsid w:val="00377D63"/>
    <w:rsid w:val="003809A9"/>
    <w:rsid w:val="00380CDE"/>
    <w:rsid w:val="00380D0B"/>
    <w:rsid w:val="0038135E"/>
    <w:rsid w:val="00382125"/>
    <w:rsid w:val="003827E6"/>
    <w:rsid w:val="0038325B"/>
    <w:rsid w:val="003836E8"/>
    <w:rsid w:val="003863EF"/>
    <w:rsid w:val="00387504"/>
    <w:rsid w:val="00387875"/>
    <w:rsid w:val="00387C0A"/>
    <w:rsid w:val="00390318"/>
    <w:rsid w:val="00390537"/>
    <w:rsid w:val="00391080"/>
    <w:rsid w:val="00392246"/>
    <w:rsid w:val="0039250A"/>
    <w:rsid w:val="003929BD"/>
    <w:rsid w:val="00393B6B"/>
    <w:rsid w:val="003941DF"/>
    <w:rsid w:val="00394929"/>
    <w:rsid w:val="00394B0F"/>
    <w:rsid w:val="00395997"/>
    <w:rsid w:val="00395BD5"/>
    <w:rsid w:val="00395C39"/>
    <w:rsid w:val="0039622A"/>
    <w:rsid w:val="0039673D"/>
    <w:rsid w:val="003967CD"/>
    <w:rsid w:val="003A1D05"/>
    <w:rsid w:val="003A24CB"/>
    <w:rsid w:val="003A2712"/>
    <w:rsid w:val="003A55E9"/>
    <w:rsid w:val="003A5D79"/>
    <w:rsid w:val="003A635E"/>
    <w:rsid w:val="003A681F"/>
    <w:rsid w:val="003A68F8"/>
    <w:rsid w:val="003A69F6"/>
    <w:rsid w:val="003A7297"/>
    <w:rsid w:val="003A7739"/>
    <w:rsid w:val="003B00A2"/>
    <w:rsid w:val="003B0304"/>
    <w:rsid w:val="003B0986"/>
    <w:rsid w:val="003B0D9D"/>
    <w:rsid w:val="003B1A7D"/>
    <w:rsid w:val="003B2112"/>
    <w:rsid w:val="003B4242"/>
    <w:rsid w:val="003B4253"/>
    <w:rsid w:val="003B5149"/>
    <w:rsid w:val="003B5255"/>
    <w:rsid w:val="003B5384"/>
    <w:rsid w:val="003B5487"/>
    <w:rsid w:val="003B5ECA"/>
    <w:rsid w:val="003B5FFF"/>
    <w:rsid w:val="003B62EB"/>
    <w:rsid w:val="003C0129"/>
    <w:rsid w:val="003C014A"/>
    <w:rsid w:val="003C01A3"/>
    <w:rsid w:val="003C09D3"/>
    <w:rsid w:val="003C137A"/>
    <w:rsid w:val="003C17A0"/>
    <w:rsid w:val="003C3016"/>
    <w:rsid w:val="003C4004"/>
    <w:rsid w:val="003C43CF"/>
    <w:rsid w:val="003C488E"/>
    <w:rsid w:val="003C4E2D"/>
    <w:rsid w:val="003C5452"/>
    <w:rsid w:val="003C5718"/>
    <w:rsid w:val="003C6D34"/>
    <w:rsid w:val="003D0341"/>
    <w:rsid w:val="003D1E29"/>
    <w:rsid w:val="003D304B"/>
    <w:rsid w:val="003D6145"/>
    <w:rsid w:val="003D6146"/>
    <w:rsid w:val="003D68BF"/>
    <w:rsid w:val="003D6CE4"/>
    <w:rsid w:val="003D6D97"/>
    <w:rsid w:val="003D6E02"/>
    <w:rsid w:val="003D7691"/>
    <w:rsid w:val="003D7AA6"/>
    <w:rsid w:val="003E049F"/>
    <w:rsid w:val="003E0629"/>
    <w:rsid w:val="003E27AF"/>
    <w:rsid w:val="003E2EAA"/>
    <w:rsid w:val="003E41B9"/>
    <w:rsid w:val="003E4AE2"/>
    <w:rsid w:val="003E4B70"/>
    <w:rsid w:val="003E50EC"/>
    <w:rsid w:val="003E5AA3"/>
    <w:rsid w:val="003E5BAF"/>
    <w:rsid w:val="003E5C8B"/>
    <w:rsid w:val="003E67D2"/>
    <w:rsid w:val="003E6991"/>
    <w:rsid w:val="003E730B"/>
    <w:rsid w:val="003F0247"/>
    <w:rsid w:val="003F055D"/>
    <w:rsid w:val="003F1551"/>
    <w:rsid w:val="003F176F"/>
    <w:rsid w:val="003F228F"/>
    <w:rsid w:val="003F256A"/>
    <w:rsid w:val="003F2C6B"/>
    <w:rsid w:val="003F35E0"/>
    <w:rsid w:val="003F3C3B"/>
    <w:rsid w:val="003F3ED4"/>
    <w:rsid w:val="003F4447"/>
    <w:rsid w:val="003F57C0"/>
    <w:rsid w:val="003F6129"/>
    <w:rsid w:val="003F6F50"/>
    <w:rsid w:val="003F739B"/>
    <w:rsid w:val="003F766A"/>
    <w:rsid w:val="003F78D7"/>
    <w:rsid w:val="003F7BE7"/>
    <w:rsid w:val="0040007A"/>
    <w:rsid w:val="0040018A"/>
    <w:rsid w:val="00401579"/>
    <w:rsid w:val="004019BF"/>
    <w:rsid w:val="00401A04"/>
    <w:rsid w:val="00401A87"/>
    <w:rsid w:val="00401ABC"/>
    <w:rsid w:val="00403A39"/>
    <w:rsid w:val="00404B0D"/>
    <w:rsid w:val="00404B54"/>
    <w:rsid w:val="00404DED"/>
    <w:rsid w:val="00407436"/>
    <w:rsid w:val="00407BE0"/>
    <w:rsid w:val="0041087C"/>
    <w:rsid w:val="00410E81"/>
    <w:rsid w:val="0041132F"/>
    <w:rsid w:val="00411B87"/>
    <w:rsid w:val="00412022"/>
    <w:rsid w:val="00412B58"/>
    <w:rsid w:val="00414166"/>
    <w:rsid w:val="00414CEB"/>
    <w:rsid w:val="0041661E"/>
    <w:rsid w:val="0041680C"/>
    <w:rsid w:val="0041685F"/>
    <w:rsid w:val="00416D7A"/>
    <w:rsid w:val="0042022A"/>
    <w:rsid w:val="00422172"/>
    <w:rsid w:val="00422C31"/>
    <w:rsid w:val="00423116"/>
    <w:rsid w:val="004240DB"/>
    <w:rsid w:val="00424125"/>
    <w:rsid w:val="00425FA6"/>
    <w:rsid w:val="00425FF5"/>
    <w:rsid w:val="004269ED"/>
    <w:rsid w:val="00426C3D"/>
    <w:rsid w:val="0042719F"/>
    <w:rsid w:val="0043031A"/>
    <w:rsid w:val="00430432"/>
    <w:rsid w:val="00430771"/>
    <w:rsid w:val="004323FE"/>
    <w:rsid w:val="00432600"/>
    <w:rsid w:val="0043318D"/>
    <w:rsid w:val="0043386C"/>
    <w:rsid w:val="00434704"/>
    <w:rsid w:val="004349BC"/>
    <w:rsid w:val="004362B2"/>
    <w:rsid w:val="00436731"/>
    <w:rsid w:val="0043682C"/>
    <w:rsid w:val="004372B0"/>
    <w:rsid w:val="00437544"/>
    <w:rsid w:val="004376C9"/>
    <w:rsid w:val="00440928"/>
    <w:rsid w:val="0044108E"/>
    <w:rsid w:val="00441A75"/>
    <w:rsid w:val="00441A84"/>
    <w:rsid w:val="00441BBC"/>
    <w:rsid w:val="004424C3"/>
    <w:rsid w:val="004427EF"/>
    <w:rsid w:val="0044439C"/>
    <w:rsid w:val="0044516A"/>
    <w:rsid w:val="0044538C"/>
    <w:rsid w:val="00446824"/>
    <w:rsid w:val="00446DDD"/>
    <w:rsid w:val="00447AA2"/>
    <w:rsid w:val="004502C6"/>
    <w:rsid w:val="0045175C"/>
    <w:rsid w:val="00451970"/>
    <w:rsid w:val="00451DA8"/>
    <w:rsid w:val="00452B3F"/>
    <w:rsid w:val="00453BA4"/>
    <w:rsid w:val="00454D51"/>
    <w:rsid w:val="00455D9A"/>
    <w:rsid w:val="00455E75"/>
    <w:rsid w:val="00455FDC"/>
    <w:rsid w:val="00456742"/>
    <w:rsid w:val="0045744F"/>
    <w:rsid w:val="00457791"/>
    <w:rsid w:val="00457B85"/>
    <w:rsid w:val="004604AD"/>
    <w:rsid w:val="00460774"/>
    <w:rsid w:val="004617F3"/>
    <w:rsid w:val="004620D7"/>
    <w:rsid w:val="004633DB"/>
    <w:rsid w:val="00463986"/>
    <w:rsid w:val="00464835"/>
    <w:rsid w:val="00464E61"/>
    <w:rsid w:val="00466A40"/>
    <w:rsid w:val="00467AC3"/>
    <w:rsid w:val="00470B4C"/>
    <w:rsid w:val="00470E96"/>
    <w:rsid w:val="00471DB2"/>
    <w:rsid w:val="004722A8"/>
    <w:rsid w:val="004729C3"/>
    <w:rsid w:val="00473D91"/>
    <w:rsid w:val="004741DA"/>
    <w:rsid w:val="00474249"/>
    <w:rsid w:val="00474B7C"/>
    <w:rsid w:val="00474D2C"/>
    <w:rsid w:val="00476DF3"/>
    <w:rsid w:val="00477D03"/>
    <w:rsid w:val="00480DE8"/>
    <w:rsid w:val="00481269"/>
    <w:rsid w:val="00481A0E"/>
    <w:rsid w:val="00481E9F"/>
    <w:rsid w:val="0048329C"/>
    <w:rsid w:val="004852C6"/>
    <w:rsid w:val="0048740E"/>
    <w:rsid w:val="004878B7"/>
    <w:rsid w:val="00487936"/>
    <w:rsid w:val="00487EB6"/>
    <w:rsid w:val="004923FA"/>
    <w:rsid w:val="00492F16"/>
    <w:rsid w:val="00493300"/>
    <w:rsid w:val="00496C8C"/>
    <w:rsid w:val="00497790"/>
    <w:rsid w:val="00497A3F"/>
    <w:rsid w:val="00497BF6"/>
    <w:rsid w:val="004A0177"/>
    <w:rsid w:val="004A06E0"/>
    <w:rsid w:val="004A0943"/>
    <w:rsid w:val="004A09C1"/>
    <w:rsid w:val="004A33B0"/>
    <w:rsid w:val="004A4CEC"/>
    <w:rsid w:val="004A5B0B"/>
    <w:rsid w:val="004A6037"/>
    <w:rsid w:val="004A7017"/>
    <w:rsid w:val="004A77C1"/>
    <w:rsid w:val="004A7902"/>
    <w:rsid w:val="004B2967"/>
    <w:rsid w:val="004B2C3C"/>
    <w:rsid w:val="004B32A6"/>
    <w:rsid w:val="004B4C29"/>
    <w:rsid w:val="004B4D46"/>
    <w:rsid w:val="004B4ECB"/>
    <w:rsid w:val="004B4F44"/>
    <w:rsid w:val="004B5052"/>
    <w:rsid w:val="004B5B8E"/>
    <w:rsid w:val="004B7B13"/>
    <w:rsid w:val="004B7BBB"/>
    <w:rsid w:val="004C15C8"/>
    <w:rsid w:val="004C270E"/>
    <w:rsid w:val="004C3270"/>
    <w:rsid w:val="004C41D9"/>
    <w:rsid w:val="004C4DC3"/>
    <w:rsid w:val="004C5D54"/>
    <w:rsid w:val="004C7B38"/>
    <w:rsid w:val="004D2114"/>
    <w:rsid w:val="004D215F"/>
    <w:rsid w:val="004D2A27"/>
    <w:rsid w:val="004D3996"/>
    <w:rsid w:val="004D3FB0"/>
    <w:rsid w:val="004D42A5"/>
    <w:rsid w:val="004D4CEA"/>
    <w:rsid w:val="004D5AEA"/>
    <w:rsid w:val="004D6153"/>
    <w:rsid w:val="004D74EE"/>
    <w:rsid w:val="004D75C9"/>
    <w:rsid w:val="004D75E4"/>
    <w:rsid w:val="004E049A"/>
    <w:rsid w:val="004E19D1"/>
    <w:rsid w:val="004E1CF3"/>
    <w:rsid w:val="004E38A9"/>
    <w:rsid w:val="004E4B8C"/>
    <w:rsid w:val="004E4BD7"/>
    <w:rsid w:val="004E5893"/>
    <w:rsid w:val="004E644A"/>
    <w:rsid w:val="004E6754"/>
    <w:rsid w:val="004E727A"/>
    <w:rsid w:val="004E7717"/>
    <w:rsid w:val="004F11A8"/>
    <w:rsid w:val="004F1331"/>
    <w:rsid w:val="004F1758"/>
    <w:rsid w:val="004F1F09"/>
    <w:rsid w:val="004F1F84"/>
    <w:rsid w:val="004F2B90"/>
    <w:rsid w:val="004F49CA"/>
    <w:rsid w:val="004F4AD9"/>
    <w:rsid w:val="004F52CE"/>
    <w:rsid w:val="004F69A6"/>
    <w:rsid w:val="004F75A7"/>
    <w:rsid w:val="004F787F"/>
    <w:rsid w:val="00500F0C"/>
    <w:rsid w:val="00502045"/>
    <w:rsid w:val="00502801"/>
    <w:rsid w:val="00503688"/>
    <w:rsid w:val="00504A5C"/>
    <w:rsid w:val="00504E82"/>
    <w:rsid w:val="005051F6"/>
    <w:rsid w:val="005055BF"/>
    <w:rsid w:val="00505639"/>
    <w:rsid w:val="0050657A"/>
    <w:rsid w:val="00506D1C"/>
    <w:rsid w:val="00506E6B"/>
    <w:rsid w:val="00507248"/>
    <w:rsid w:val="00507525"/>
    <w:rsid w:val="00507EB8"/>
    <w:rsid w:val="00511435"/>
    <w:rsid w:val="00511616"/>
    <w:rsid w:val="00512D9E"/>
    <w:rsid w:val="00513A77"/>
    <w:rsid w:val="00513B11"/>
    <w:rsid w:val="00513B74"/>
    <w:rsid w:val="0051423A"/>
    <w:rsid w:val="00514540"/>
    <w:rsid w:val="00514DA9"/>
    <w:rsid w:val="0051610D"/>
    <w:rsid w:val="0051715A"/>
    <w:rsid w:val="00520437"/>
    <w:rsid w:val="00521F8C"/>
    <w:rsid w:val="005220C1"/>
    <w:rsid w:val="005229CD"/>
    <w:rsid w:val="00523983"/>
    <w:rsid w:val="0052521A"/>
    <w:rsid w:val="0052547D"/>
    <w:rsid w:val="0052597A"/>
    <w:rsid w:val="005269AF"/>
    <w:rsid w:val="005272DC"/>
    <w:rsid w:val="0052761A"/>
    <w:rsid w:val="00527A51"/>
    <w:rsid w:val="00527FE5"/>
    <w:rsid w:val="005305BE"/>
    <w:rsid w:val="00531E5A"/>
    <w:rsid w:val="00531F5B"/>
    <w:rsid w:val="00532BE3"/>
    <w:rsid w:val="00533B9A"/>
    <w:rsid w:val="00535FB8"/>
    <w:rsid w:val="00537B55"/>
    <w:rsid w:val="00537D63"/>
    <w:rsid w:val="00537D98"/>
    <w:rsid w:val="00541C86"/>
    <w:rsid w:val="00542240"/>
    <w:rsid w:val="00542B0D"/>
    <w:rsid w:val="005434C6"/>
    <w:rsid w:val="00544C40"/>
    <w:rsid w:val="00544E3B"/>
    <w:rsid w:val="00546DA7"/>
    <w:rsid w:val="005470A3"/>
    <w:rsid w:val="005479A8"/>
    <w:rsid w:val="00547CD8"/>
    <w:rsid w:val="00547E31"/>
    <w:rsid w:val="00552319"/>
    <w:rsid w:val="00552368"/>
    <w:rsid w:val="00552C7C"/>
    <w:rsid w:val="00552D8A"/>
    <w:rsid w:val="00553006"/>
    <w:rsid w:val="005539F2"/>
    <w:rsid w:val="00554282"/>
    <w:rsid w:val="005547D7"/>
    <w:rsid w:val="0055523B"/>
    <w:rsid w:val="00555A35"/>
    <w:rsid w:val="00555F96"/>
    <w:rsid w:val="005560C6"/>
    <w:rsid w:val="005565A3"/>
    <w:rsid w:val="00556E64"/>
    <w:rsid w:val="005577C5"/>
    <w:rsid w:val="00560881"/>
    <w:rsid w:val="00560E97"/>
    <w:rsid w:val="00560FE6"/>
    <w:rsid w:val="0056370E"/>
    <w:rsid w:val="005641C4"/>
    <w:rsid w:val="0056479A"/>
    <w:rsid w:val="0056511D"/>
    <w:rsid w:val="0056513E"/>
    <w:rsid w:val="00565435"/>
    <w:rsid w:val="005658BC"/>
    <w:rsid w:val="005667ED"/>
    <w:rsid w:val="00567F77"/>
    <w:rsid w:val="005700FA"/>
    <w:rsid w:val="00570B5A"/>
    <w:rsid w:val="00572333"/>
    <w:rsid w:val="005727FB"/>
    <w:rsid w:val="00572AE4"/>
    <w:rsid w:val="00573400"/>
    <w:rsid w:val="00574A1B"/>
    <w:rsid w:val="00575636"/>
    <w:rsid w:val="005757C7"/>
    <w:rsid w:val="005774F6"/>
    <w:rsid w:val="00577BD9"/>
    <w:rsid w:val="00577D6C"/>
    <w:rsid w:val="0058061C"/>
    <w:rsid w:val="00580A16"/>
    <w:rsid w:val="00580DDC"/>
    <w:rsid w:val="00581DF1"/>
    <w:rsid w:val="0058239B"/>
    <w:rsid w:val="005824F6"/>
    <w:rsid w:val="00582C2D"/>
    <w:rsid w:val="00582EE2"/>
    <w:rsid w:val="005838DB"/>
    <w:rsid w:val="00584AA0"/>
    <w:rsid w:val="00584B76"/>
    <w:rsid w:val="00584CEE"/>
    <w:rsid w:val="00585CF8"/>
    <w:rsid w:val="00586614"/>
    <w:rsid w:val="00586E64"/>
    <w:rsid w:val="00587556"/>
    <w:rsid w:val="0059013A"/>
    <w:rsid w:val="00590313"/>
    <w:rsid w:val="00590608"/>
    <w:rsid w:val="00593362"/>
    <w:rsid w:val="00594272"/>
    <w:rsid w:val="005945F4"/>
    <w:rsid w:val="00594677"/>
    <w:rsid w:val="00594C4C"/>
    <w:rsid w:val="005958CE"/>
    <w:rsid w:val="00596265"/>
    <w:rsid w:val="005966D9"/>
    <w:rsid w:val="00596D28"/>
    <w:rsid w:val="00597592"/>
    <w:rsid w:val="005979C7"/>
    <w:rsid w:val="00597C69"/>
    <w:rsid w:val="005A2C71"/>
    <w:rsid w:val="005A335A"/>
    <w:rsid w:val="005A3A52"/>
    <w:rsid w:val="005A3A98"/>
    <w:rsid w:val="005A3BB0"/>
    <w:rsid w:val="005A3C12"/>
    <w:rsid w:val="005A3ED2"/>
    <w:rsid w:val="005A42BB"/>
    <w:rsid w:val="005A443C"/>
    <w:rsid w:val="005A4C1F"/>
    <w:rsid w:val="005A5C89"/>
    <w:rsid w:val="005A75CD"/>
    <w:rsid w:val="005B0021"/>
    <w:rsid w:val="005B095F"/>
    <w:rsid w:val="005B0A23"/>
    <w:rsid w:val="005B0A57"/>
    <w:rsid w:val="005B270A"/>
    <w:rsid w:val="005B29AD"/>
    <w:rsid w:val="005B2F94"/>
    <w:rsid w:val="005B3610"/>
    <w:rsid w:val="005B4C0A"/>
    <w:rsid w:val="005B51C0"/>
    <w:rsid w:val="005B5799"/>
    <w:rsid w:val="005B65BC"/>
    <w:rsid w:val="005C1084"/>
    <w:rsid w:val="005C1C74"/>
    <w:rsid w:val="005C247D"/>
    <w:rsid w:val="005C2D46"/>
    <w:rsid w:val="005C32AB"/>
    <w:rsid w:val="005C3E56"/>
    <w:rsid w:val="005C41E7"/>
    <w:rsid w:val="005C4CD7"/>
    <w:rsid w:val="005C5E26"/>
    <w:rsid w:val="005C64FC"/>
    <w:rsid w:val="005D00E4"/>
    <w:rsid w:val="005D0724"/>
    <w:rsid w:val="005D0F49"/>
    <w:rsid w:val="005D146F"/>
    <w:rsid w:val="005D185D"/>
    <w:rsid w:val="005D42D8"/>
    <w:rsid w:val="005D5EE7"/>
    <w:rsid w:val="005D6879"/>
    <w:rsid w:val="005D69D1"/>
    <w:rsid w:val="005D6CDA"/>
    <w:rsid w:val="005D7824"/>
    <w:rsid w:val="005D7888"/>
    <w:rsid w:val="005E0D12"/>
    <w:rsid w:val="005E0DAF"/>
    <w:rsid w:val="005E44D5"/>
    <w:rsid w:val="005E49D3"/>
    <w:rsid w:val="005E49D4"/>
    <w:rsid w:val="005E4F44"/>
    <w:rsid w:val="005E64A2"/>
    <w:rsid w:val="005E6816"/>
    <w:rsid w:val="005F077F"/>
    <w:rsid w:val="005F0F08"/>
    <w:rsid w:val="005F1580"/>
    <w:rsid w:val="005F22B4"/>
    <w:rsid w:val="005F28A0"/>
    <w:rsid w:val="005F298C"/>
    <w:rsid w:val="005F483D"/>
    <w:rsid w:val="005F60DE"/>
    <w:rsid w:val="005F690A"/>
    <w:rsid w:val="005F7401"/>
    <w:rsid w:val="00601066"/>
    <w:rsid w:val="006012F9"/>
    <w:rsid w:val="006014C6"/>
    <w:rsid w:val="00601844"/>
    <w:rsid w:val="006018A4"/>
    <w:rsid w:val="0060209C"/>
    <w:rsid w:val="006023B2"/>
    <w:rsid w:val="00603B50"/>
    <w:rsid w:val="00603E17"/>
    <w:rsid w:val="00604170"/>
    <w:rsid w:val="00604B49"/>
    <w:rsid w:val="0060655A"/>
    <w:rsid w:val="00606DA1"/>
    <w:rsid w:val="00607887"/>
    <w:rsid w:val="00607FF0"/>
    <w:rsid w:val="00611475"/>
    <w:rsid w:val="00612C7A"/>
    <w:rsid w:val="00612C82"/>
    <w:rsid w:val="00613A49"/>
    <w:rsid w:val="00613F1B"/>
    <w:rsid w:val="006151AD"/>
    <w:rsid w:val="00615F4B"/>
    <w:rsid w:val="00616216"/>
    <w:rsid w:val="006166DF"/>
    <w:rsid w:val="00617EB5"/>
    <w:rsid w:val="00620398"/>
    <w:rsid w:val="00621551"/>
    <w:rsid w:val="00621E00"/>
    <w:rsid w:val="00623013"/>
    <w:rsid w:val="0062375C"/>
    <w:rsid w:val="006246CF"/>
    <w:rsid w:val="0062473C"/>
    <w:rsid w:val="00624A83"/>
    <w:rsid w:val="00624DA0"/>
    <w:rsid w:val="00624E5E"/>
    <w:rsid w:val="00627A04"/>
    <w:rsid w:val="006306B0"/>
    <w:rsid w:val="0063137D"/>
    <w:rsid w:val="00632697"/>
    <w:rsid w:val="00632F15"/>
    <w:rsid w:val="006335A6"/>
    <w:rsid w:val="00633E88"/>
    <w:rsid w:val="0063426B"/>
    <w:rsid w:val="006353A7"/>
    <w:rsid w:val="006355A2"/>
    <w:rsid w:val="00635729"/>
    <w:rsid w:val="006357ED"/>
    <w:rsid w:val="00635DA3"/>
    <w:rsid w:val="006361B9"/>
    <w:rsid w:val="00636C05"/>
    <w:rsid w:val="00637924"/>
    <w:rsid w:val="00637A3B"/>
    <w:rsid w:val="00637CDC"/>
    <w:rsid w:val="006403B1"/>
    <w:rsid w:val="006405AF"/>
    <w:rsid w:val="00640648"/>
    <w:rsid w:val="0064144D"/>
    <w:rsid w:val="00642E71"/>
    <w:rsid w:val="0064373F"/>
    <w:rsid w:val="006446A2"/>
    <w:rsid w:val="00646779"/>
    <w:rsid w:val="00646BF6"/>
    <w:rsid w:val="0064753F"/>
    <w:rsid w:val="00647AD2"/>
    <w:rsid w:val="0065010C"/>
    <w:rsid w:val="006506F4"/>
    <w:rsid w:val="00650EF8"/>
    <w:rsid w:val="006511EF"/>
    <w:rsid w:val="00652D0C"/>
    <w:rsid w:val="0065358E"/>
    <w:rsid w:val="00653631"/>
    <w:rsid w:val="00653FDC"/>
    <w:rsid w:val="006541EC"/>
    <w:rsid w:val="00655CC3"/>
    <w:rsid w:val="0065647F"/>
    <w:rsid w:val="00656C5E"/>
    <w:rsid w:val="00656F2A"/>
    <w:rsid w:val="00657479"/>
    <w:rsid w:val="006575E3"/>
    <w:rsid w:val="00661A87"/>
    <w:rsid w:val="006627B8"/>
    <w:rsid w:val="00663416"/>
    <w:rsid w:val="00663445"/>
    <w:rsid w:val="006638C3"/>
    <w:rsid w:val="0066411B"/>
    <w:rsid w:val="0066539F"/>
    <w:rsid w:val="0066634D"/>
    <w:rsid w:val="006670BF"/>
    <w:rsid w:val="00667164"/>
    <w:rsid w:val="00670C2E"/>
    <w:rsid w:val="00671E11"/>
    <w:rsid w:val="006725BA"/>
    <w:rsid w:val="00672A03"/>
    <w:rsid w:val="00672CA9"/>
    <w:rsid w:val="00673C73"/>
    <w:rsid w:val="006740BC"/>
    <w:rsid w:val="006757EB"/>
    <w:rsid w:val="00675D63"/>
    <w:rsid w:val="00676360"/>
    <w:rsid w:val="00677165"/>
    <w:rsid w:val="006774D5"/>
    <w:rsid w:val="00680892"/>
    <w:rsid w:val="00681273"/>
    <w:rsid w:val="00681F64"/>
    <w:rsid w:val="00682DF2"/>
    <w:rsid w:val="00683BB1"/>
    <w:rsid w:val="006842BA"/>
    <w:rsid w:val="00685E57"/>
    <w:rsid w:val="00686717"/>
    <w:rsid w:val="00686810"/>
    <w:rsid w:val="00690501"/>
    <w:rsid w:val="00690B36"/>
    <w:rsid w:val="00690FFB"/>
    <w:rsid w:val="00691AEC"/>
    <w:rsid w:val="006938ED"/>
    <w:rsid w:val="006939A8"/>
    <w:rsid w:val="00694128"/>
    <w:rsid w:val="00695C71"/>
    <w:rsid w:val="0069664A"/>
    <w:rsid w:val="0069691F"/>
    <w:rsid w:val="00696DA0"/>
    <w:rsid w:val="0069710D"/>
    <w:rsid w:val="006A039A"/>
    <w:rsid w:val="006A0860"/>
    <w:rsid w:val="006A0AA3"/>
    <w:rsid w:val="006A1BF1"/>
    <w:rsid w:val="006A28ED"/>
    <w:rsid w:val="006A3E59"/>
    <w:rsid w:val="006A4744"/>
    <w:rsid w:val="006A5DD4"/>
    <w:rsid w:val="006A6865"/>
    <w:rsid w:val="006A72DA"/>
    <w:rsid w:val="006A772B"/>
    <w:rsid w:val="006A78DA"/>
    <w:rsid w:val="006B06EA"/>
    <w:rsid w:val="006B09B3"/>
    <w:rsid w:val="006B0B86"/>
    <w:rsid w:val="006B0DDA"/>
    <w:rsid w:val="006B0EA2"/>
    <w:rsid w:val="006B11BF"/>
    <w:rsid w:val="006B1296"/>
    <w:rsid w:val="006B1827"/>
    <w:rsid w:val="006B1F77"/>
    <w:rsid w:val="006B2602"/>
    <w:rsid w:val="006B32F9"/>
    <w:rsid w:val="006B3D3E"/>
    <w:rsid w:val="006B6DB6"/>
    <w:rsid w:val="006B7222"/>
    <w:rsid w:val="006B7C87"/>
    <w:rsid w:val="006C0B72"/>
    <w:rsid w:val="006C17B7"/>
    <w:rsid w:val="006C2906"/>
    <w:rsid w:val="006C312A"/>
    <w:rsid w:val="006C3B39"/>
    <w:rsid w:val="006C3F7B"/>
    <w:rsid w:val="006C4D43"/>
    <w:rsid w:val="006C4D56"/>
    <w:rsid w:val="006C57A8"/>
    <w:rsid w:val="006C57BB"/>
    <w:rsid w:val="006C685A"/>
    <w:rsid w:val="006C72FF"/>
    <w:rsid w:val="006C73D8"/>
    <w:rsid w:val="006C79AC"/>
    <w:rsid w:val="006D0D9A"/>
    <w:rsid w:val="006D0FAF"/>
    <w:rsid w:val="006D1378"/>
    <w:rsid w:val="006D35F7"/>
    <w:rsid w:val="006D41D9"/>
    <w:rsid w:val="006D6A2F"/>
    <w:rsid w:val="006D6C8A"/>
    <w:rsid w:val="006D6FC7"/>
    <w:rsid w:val="006E0062"/>
    <w:rsid w:val="006E0A0D"/>
    <w:rsid w:val="006E0E79"/>
    <w:rsid w:val="006E18FE"/>
    <w:rsid w:val="006E205B"/>
    <w:rsid w:val="006E2114"/>
    <w:rsid w:val="006E2121"/>
    <w:rsid w:val="006E265F"/>
    <w:rsid w:val="006E33E7"/>
    <w:rsid w:val="006E3B11"/>
    <w:rsid w:val="006E3F32"/>
    <w:rsid w:val="006E568C"/>
    <w:rsid w:val="006E6C23"/>
    <w:rsid w:val="006E72C2"/>
    <w:rsid w:val="006E7D7C"/>
    <w:rsid w:val="006F06AE"/>
    <w:rsid w:val="006F3E57"/>
    <w:rsid w:val="006F4109"/>
    <w:rsid w:val="006F41FF"/>
    <w:rsid w:val="006F59F0"/>
    <w:rsid w:val="006F5C54"/>
    <w:rsid w:val="006F69FA"/>
    <w:rsid w:val="006F749C"/>
    <w:rsid w:val="007002C2"/>
    <w:rsid w:val="00700E67"/>
    <w:rsid w:val="007014C8"/>
    <w:rsid w:val="00702D57"/>
    <w:rsid w:val="00706411"/>
    <w:rsid w:val="00706688"/>
    <w:rsid w:val="007106F0"/>
    <w:rsid w:val="00710D0E"/>
    <w:rsid w:val="00711FA2"/>
    <w:rsid w:val="00714231"/>
    <w:rsid w:val="007169FE"/>
    <w:rsid w:val="00717259"/>
    <w:rsid w:val="007179BD"/>
    <w:rsid w:val="00720094"/>
    <w:rsid w:val="007201E9"/>
    <w:rsid w:val="007204C4"/>
    <w:rsid w:val="007226C2"/>
    <w:rsid w:val="00723025"/>
    <w:rsid w:val="007235F0"/>
    <w:rsid w:val="007236FF"/>
    <w:rsid w:val="00723FEB"/>
    <w:rsid w:val="007243CD"/>
    <w:rsid w:val="00725145"/>
    <w:rsid w:val="007277C8"/>
    <w:rsid w:val="00727CA8"/>
    <w:rsid w:val="00731A12"/>
    <w:rsid w:val="007321B0"/>
    <w:rsid w:val="00733268"/>
    <w:rsid w:val="00733C09"/>
    <w:rsid w:val="007356FB"/>
    <w:rsid w:val="0073592D"/>
    <w:rsid w:val="00736CF0"/>
    <w:rsid w:val="007375D7"/>
    <w:rsid w:val="00737826"/>
    <w:rsid w:val="00737847"/>
    <w:rsid w:val="00737FC2"/>
    <w:rsid w:val="007407BB"/>
    <w:rsid w:val="00740D65"/>
    <w:rsid w:val="007412D0"/>
    <w:rsid w:val="0074174F"/>
    <w:rsid w:val="00741E39"/>
    <w:rsid w:val="007420DB"/>
    <w:rsid w:val="00742CD3"/>
    <w:rsid w:val="00744A5F"/>
    <w:rsid w:val="00745A5A"/>
    <w:rsid w:val="00746C97"/>
    <w:rsid w:val="00747144"/>
    <w:rsid w:val="00750DA0"/>
    <w:rsid w:val="00750FEB"/>
    <w:rsid w:val="007512B9"/>
    <w:rsid w:val="0075216F"/>
    <w:rsid w:val="00753CA4"/>
    <w:rsid w:val="007548B7"/>
    <w:rsid w:val="007551D3"/>
    <w:rsid w:val="0075574E"/>
    <w:rsid w:val="007558FB"/>
    <w:rsid w:val="007571DF"/>
    <w:rsid w:val="0075737F"/>
    <w:rsid w:val="007574B0"/>
    <w:rsid w:val="00760B81"/>
    <w:rsid w:val="00761470"/>
    <w:rsid w:val="00761752"/>
    <w:rsid w:val="007618B3"/>
    <w:rsid w:val="007620DC"/>
    <w:rsid w:val="007628AC"/>
    <w:rsid w:val="00762EB6"/>
    <w:rsid w:val="00763746"/>
    <w:rsid w:val="00764660"/>
    <w:rsid w:val="00765195"/>
    <w:rsid w:val="0076593A"/>
    <w:rsid w:val="00765B4B"/>
    <w:rsid w:val="00765FAC"/>
    <w:rsid w:val="00766D68"/>
    <w:rsid w:val="00767351"/>
    <w:rsid w:val="0077040D"/>
    <w:rsid w:val="00771463"/>
    <w:rsid w:val="0077234A"/>
    <w:rsid w:val="007739C2"/>
    <w:rsid w:val="00773C27"/>
    <w:rsid w:val="00774771"/>
    <w:rsid w:val="00774A65"/>
    <w:rsid w:val="007755A2"/>
    <w:rsid w:val="007763D5"/>
    <w:rsid w:val="00776AA1"/>
    <w:rsid w:val="00776F45"/>
    <w:rsid w:val="007806A5"/>
    <w:rsid w:val="0078075F"/>
    <w:rsid w:val="00780B8D"/>
    <w:rsid w:val="00780D79"/>
    <w:rsid w:val="007812A2"/>
    <w:rsid w:val="00781CE8"/>
    <w:rsid w:val="00781E30"/>
    <w:rsid w:val="00782046"/>
    <w:rsid w:val="00782417"/>
    <w:rsid w:val="00782790"/>
    <w:rsid w:val="00782827"/>
    <w:rsid w:val="007839CD"/>
    <w:rsid w:val="00784A62"/>
    <w:rsid w:val="00784C0D"/>
    <w:rsid w:val="00784F5C"/>
    <w:rsid w:val="007865C3"/>
    <w:rsid w:val="00786FED"/>
    <w:rsid w:val="00790CB3"/>
    <w:rsid w:val="007926F7"/>
    <w:rsid w:val="00793A46"/>
    <w:rsid w:val="00794087"/>
    <w:rsid w:val="0079430E"/>
    <w:rsid w:val="007950E4"/>
    <w:rsid w:val="007954A6"/>
    <w:rsid w:val="007A096D"/>
    <w:rsid w:val="007A19A3"/>
    <w:rsid w:val="007A1EEB"/>
    <w:rsid w:val="007A27B9"/>
    <w:rsid w:val="007A2EF5"/>
    <w:rsid w:val="007A3563"/>
    <w:rsid w:val="007A3E6E"/>
    <w:rsid w:val="007A554C"/>
    <w:rsid w:val="007A5AEC"/>
    <w:rsid w:val="007A6319"/>
    <w:rsid w:val="007A6C95"/>
    <w:rsid w:val="007A6CE3"/>
    <w:rsid w:val="007A7473"/>
    <w:rsid w:val="007A7BEF"/>
    <w:rsid w:val="007B1100"/>
    <w:rsid w:val="007B24EA"/>
    <w:rsid w:val="007B2A2A"/>
    <w:rsid w:val="007B3074"/>
    <w:rsid w:val="007B372C"/>
    <w:rsid w:val="007B3F8B"/>
    <w:rsid w:val="007B4117"/>
    <w:rsid w:val="007B4259"/>
    <w:rsid w:val="007B436B"/>
    <w:rsid w:val="007B44FB"/>
    <w:rsid w:val="007B4B0D"/>
    <w:rsid w:val="007B5A7B"/>
    <w:rsid w:val="007B5F8F"/>
    <w:rsid w:val="007B7716"/>
    <w:rsid w:val="007B7C9E"/>
    <w:rsid w:val="007C04B6"/>
    <w:rsid w:val="007C15BF"/>
    <w:rsid w:val="007C1CE6"/>
    <w:rsid w:val="007C2442"/>
    <w:rsid w:val="007C2714"/>
    <w:rsid w:val="007C2A73"/>
    <w:rsid w:val="007C3455"/>
    <w:rsid w:val="007C3700"/>
    <w:rsid w:val="007C384D"/>
    <w:rsid w:val="007C433F"/>
    <w:rsid w:val="007C4DB9"/>
    <w:rsid w:val="007C55C5"/>
    <w:rsid w:val="007C5ABD"/>
    <w:rsid w:val="007C6CAA"/>
    <w:rsid w:val="007C6F83"/>
    <w:rsid w:val="007C7FF6"/>
    <w:rsid w:val="007D1449"/>
    <w:rsid w:val="007D1589"/>
    <w:rsid w:val="007D1618"/>
    <w:rsid w:val="007D166E"/>
    <w:rsid w:val="007D19D8"/>
    <w:rsid w:val="007D2BC1"/>
    <w:rsid w:val="007D32C2"/>
    <w:rsid w:val="007D55C0"/>
    <w:rsid w:val="007D6899"/>
    <w:rsid w:val="007D72E9"/>
    <w:rsid w:val="007E03B7"/>
    <w:rsid w:val="007E04E5"/>
    <w:rsid w:val="007E166E"/>
    <w:rsid w:val="007E1A54"/>
    <w:rsid w:val="007E2872"/>
    <w:rsid w:val="007E314D"/>
    <w:rsid w:val="007E33D0"/>
    <w:rsid w:val="007E5518"/>
    <w:rsid w:val="007E6209"/>
    <w:rsid w:val="007E6AAB"/>
    <w:rsid w:val="007E7B76"/>
    <w:rsid w:val="007E7E2C"/>
    <w:rsid w:val="007F0B33"/>
    <w:rsid w:val="007F0B59"/>
    <w:rsid w:val="007F0ED5"/>
    <w:rsid w:val="007F1398"/>
    <w:rsid w:val="007F193E"/>
    <w:rsid w:val="007F1AAF"/>
    <w:rsid w:val="007F24F8"/>
    <w:rsid w:val="007F40EE"/>
    <w:rsid w:val="007F424B"/>
    <w:rsid w:val="007F515D"/>
    <w:rsid w:val="007F55FC"/>
    <w:rsid w:val="007F5A60"/>
    <w:rsid w:val="007F5ABB"/>
    <w:rsid w:val="007F6195"/>
    <w:rsid w:val="007F6F14"/>
    <w:rsid w:val="007F7478"/>
    <w:rsid w:val="007F748E"/>
    <w:rsid w:val="008000FC"/>
    <w:rsid w:val="008007F9"/>
    <w:rsid w:val="00800E6D"/>
    <w:rsid w:val="00801AAA"/>
    <w:rsid w:val="00801D1E"/>
    <w:rsid w:val="00802120"/>
    <w:rsid w:val="0080269D"/>
    <w:rsid w:val="0080446A"/>
    <w:rsid w:val="008048ED"/>
    <w:rsid w:val="00804AC4"/>
    <w:rsid w:val="00804C2B"/>
    <w:rsid w:val="00805263"/>
    <w:rsid w:val="00805272"/>
    <w:rsid w:val="008057BF"/>
    <w:rsid w:val="00805AA2"/>
    <w:rsid w:val="00805F39"/>
    <w:rsid w:val="00806F72"/>
    <w:rsid w:val="008072AD"/>
    <w:rsid w:val="00807ABD"/>
    <w:rsid w:val="00811261"/>
    <w:rsid w:val="0081171F"/>
    <w:rsid w:val="0081239C"/>
    <w:rsid w:val="00813309"/>
    <w:rsid w:val="00813B7B"/>
    <w:rsid w:val="008140DD"/>
    <w:rsid w:val="00814398"/>
    <w:rsid w:val="0081468A"/>
    <w:rsid w:val="008153ED"/>
    <w:rsid w:val="00815DF0"/>
    <w:rsid w:val="00817B9C"/>
    <w:rsid w:val="00817D26"/>
    <w:rsid w:val="0082031B"/>
    <w:rsid w:val="008218E9"/>
    <w:rsid w:val="008218FC"/>
    <w:rsid w:val="00822068"/>
    <w:rsid w:val="00822BCA"/>
    <w:rsid w:val="00826AD6"/>
    <w:rsid w:val="00830843"/>
    <w:rsid w:val="00831331"/>
    <w:rsid w:val="00831F7B"/>
    <w:rsid w:val="008321A7"/>
    <w:rsid w:val="0083357B"/>
    <w:rsid w:val="00835902"/>
    <w:rsid w:val="0083627A"/>
    <w:rsid w:val="00836AF1"/>
    <w:rsid w:val="008377DF"/>
    <w:rsid w:val="00840E51"/>
    <w:rsid w:val="008410B6"/>
    <w:rsid w:val="008428B4"/>
    <w:rsid w:val="00843C01"/>
    <w:rsid w:val="00845620"/>
    <w:rsid w:val="00845653"/>
    <w:rsid w:val="00845BEF"/>
    <w:rsid w:val="00845EA6"/>
    <w:rsid w:val="00846C4B"/>
    <w:rsid w:val="008502F1"/>
    <w:rsid w:val="008512E7"/>
    <w:rsid w:val="00852A5B"/>
    <w:rsid w:val="008532EE"/>
    <w:rsid w:val="00853D2B"/>
    <w:rsid w:val="00854F4D"/>
    <w:rsid w:val="00855A94"/>
    <w:rsid w:val="008560B7"/>
    <w:rsid w:val="0085711C"/>
    <w:rsid w:val="00857240"/>
    <w:rsid w:val="00860393"/>
    <w:rsid w:val="00861080"/>
    <w:rsid w:val="0086164F"/>
    <w:rsid w:val="00861C82"/>
    <w:rsid w:val="008625EC"/>
    <w:rsid w:val="00863310"/>
    <w:rsid w:val="00863811"/>
    <w:rsid w:val="00863D65"/>
    <w:rsid w:val="00864DB6"/>
    <w:rsid w:val="00865FC1"/>
    <w:rsid w:val="00866C1B"/>
    <w:rsid w:val="008705B1"/>
    <w:rsid w:val="00870EB3"/>
    <w:rsid w:val="00871A22"/>
    <w:rsid w:val="00871B00"/>
    <w:rsid w:val="008720F9"/>
    <w:rsid w:val="00872B0B"/>
    <w:rsid w:val="00872B4A"/>
    <w:rsid w:val="00873C7D"/>
    <w:rsid w:val="00873E77"/>
    <w:rsid w:val="00875774"/>
    <w:rsid w:val="0087673F"/>
    <w:rsid w:val="00876FF5"/>
    <w:rsid w:val="008776AA"/>
    <w:rsid w:val="00880082"/>
    <w:rsid w:val="008813B9"/>
    <w:rsid w:val="0088178D"/>
    <w:rsid w:val="008817A3"/>
    <w:rsid w:val="00881C1C"/>
    <w:rsid w:val="00884800"/>
    <w:rsid w:val="00884C9A"/>
    <w:rsid w:val="00885CA8"/>
    <w:rsid w:val="00887B23"/>
    <w:rsid w:val="00890547"/>
    <w:rsid w:val="00890C18"/>
    <w:rsid w:val="00890CFD"/>
    <w:rsid w:val="008910B7"/>
    <w:rsid w:val="008914CB"/>
    <w:rsid w:val="00891844"/>
    <w:rsid w:val="00891A09"/>
    <w:rsid w:val="00891D29"/>
    <w:rsid w:val="00891D55"/>
    <w:rsid w:val="00893A78"/>
    <w:rsid w:val="00893DEC"/>
    <w:rsid w:val="008945A8"/>
    <w:rsid w:val="00894A2D"/>
    <w:rsid w:val="008957F5"/>
    <w:rsid w:val="00897017"/>
    <w:rsid w:val="008971E2"/>
    <w:rsid w:val="008A08F1"/>
    <w:rsid w:val="008A1186"/>
    <w:rsid w:val="008A1831"/>
    <w:rsid w:val="008A1ACE"/>
    <w:rsid w:val="008A1E98"/>
    <w:rsid w:val="008A254E"/>
    <w:rsid w:val="008A27AD"/>
    <w:rsid w:val="008A293A"/>
    <w:rsid w:val="008A2F47"/>
    <w:rsid w:val="008A3ADD"/>
    <w:rsid w:val="008A5BC7"/>
    <w:rsid w:val="008A70FC"/>
    <w:rsid w:val="008B07CF"/>
    <w:rsid w:val="008B0BB0"/>
    <w:rsid w:val="008B0E3B"/>
    <w:rsid w:val="008B11B2"/>
    <w:rsid w:val="008B2738"/>
    <w:rsid w:val="008B2966"/>
    <w:rsid w:val="008B2C15"/>
    <w:rsid w:val="008B364F"/>
    <w:rsid w:val="008B483D"/>
    <w:rsid w:val="008B5044"/>
    <w:rsid w:val="008B5894"/>
    <w:rsid w:val="008B5A61"/>
    <w:rsid w:val="008B61F2"/>
    <w:rsid w:val="008B63EC"/>
    <w:rsid w:val="008B74F7"/>
    <w:rsid w:val="008C26CD"/>
    <w:rsid w:val="008C30E8"/>
    <w:rsid w:val="008C3578"/>
    <w:rsid w:val="008C35C4"/>
    <w:rsid w:val="008C3BD7"/>
    <w:rsid w:val="008C5781"/>
    <w:rsid w:val="008C59B7"/>
    <w:rsid w:val="008C6648"/>
    <w:rsid w:val="008C6DB8"/>
    <w:rsid w:val="008C7785"/>
    <w:rsid w:val="008D1E92"/>
    <w:rsid w:val="008D22BE"/>
    <w:rsid w:val="008D24A4"/>
    <w:rsid w:val="008D347C"/>
    <w:rsid w:val="008D3F75"/>
    <w:rsid w:val="008D4599"/>
    <w:rsid w:val="008D4BCE"/>
    <w:rsid w:val="008D5277"/>
    <w:rsid w:val="008D5421"/>
    <w:rsid w:val="008D6F5D"/>
    <w:rsid w:val="008D72B3"/>
    <w:rsid w:val="008D793D"/>
    <w:rsid w:val="008E0A93"/>
    <w:rsid w:val="008E1B01"/>
    <w:rsid w:val="008E1D6D"/>
    <w:rsid w:val="008E2746"/>
    <w:rsid w:val="008E6014"/>
    <w:rsid w:val="008E66E7"/>
    <w:rsid w:val="008E73DD"/>
    <w:rsid w:val="008E7EDB"/>
    <w:rsid w:val="008F0DC3"/>
    <w:rsid w:val="008F1897"/>
    <w:rsid w:val="008F19EA"/>
    <w:rsid w:val="008F2853"/>
    <w:rsid w:val="008F35FA"/>
    <w:rsid w:val="008F4086"/>
    <w:rsid w:val="008F4E63"/>
    <w:rsid w:val="008F5640"/>
    <w:rsid w:val="008F5BDF"/>
    <w:rsid w:val="008F614B"/>
    <w:rsid w:val="008F6A1A"/>
    <w:rsid w:val="008F7D79"/>
    <w:rsid w:val="00900D09"/>
    <w:rsid w:val="009021AE"/>
    <w:rsid w:val="00902718"/>
    <w:rsid w:val="00902CCE"/>
    <w:rsid w:val="00904672"/>
    <w:rsid w:val="00905259"/>
    <w:rsid w:val="00905745"/>
    <w:rsid w:val="00905C2D"/>
    <w:rsid w:val="00907A64"/>
    <w:rsid w:val="00907F3D"/>
    <w:rsid w:val="009111D1"/>
    <w:rsid w:val="00911422"/>
    <w:rsid w:val="009123F5"/>
    <w:rsid w:val="00912754"/>
    <w:rsid w:val="00912EDE"/>
    <w:rsid w:val="0091389C"/>
    <w:rsid w:val="00913F18"/>
    <w:rsid w:val="00913FC0"/>
    <w:rsid w:val="009145D8"/>
    <w:rsid w:val="00914A7E"/>
    <w:rsid w:val="00914E44"/>
    <w:rsid w:val="0091615A"/>
    <w:rsid w:val="00916374"/>
    <w:rsid w:val="00917C91"/>
    <w:rsid w:val="00920013"/>
    <w:rsid w:val="00920186"/>
    <w:rsid w:val="0092094C"/>
    <w:rsid w:val="00921FA8"/>
    <w:rsid w:val="00923FEE"/>
    <w:rsid w:val="00924513"/>
    <w:rsid w:val="00924730"/>
    <w:rsid w:val="00924B84"/>
    <w:rsid w:val="00925900"/>
    <w:rsid w:val="009266DC"/>
    <w:rsid w:val="0092677B"/>
    <w:rsid w:val="00927585"/>
    <w:rsid w:val="009278C4"/>
    <w:rsid w:val="00927935"/>
    <w:rsid w:val="00927B59"/>
    <w:rsid w:val="0093042A"/>
    <w:rsid w:val="00930632"/>
    <w:rsid w:val="00930E13"/>
    <w:rsid w:val="00930E9B"/>
    <w:rsid w:val="0093102A"/>
    <w:rsid w:val="00931BBE"/>
    <w:rsid w:val="0093321A"/>
    <w:rsid w:val="00933B17"/>
    <w:rsid w:val="009357AB"/>
    <w:rsid w:val="009364D3"/>
    <w:rsid w:val="0093735E"/>
    <w:rsid w:val="0093750B"/>
    <w:rsid w:val="00940592"/>
    <w:rsid w:val="00940A6F"/>
    <w:rsid w:val="0094351E"/>
    <w:rsid w:val="00943621"/>
    <w:rsid w:val="0094373A"/>
    <w:rsid w:val="00943859"/>
    <w:rsid w:val="00943C71"/>
    <w:rsid w:val="0094400D"/>
    <w:rsid w:val="009445AB"/>
    <w:rsid w:val="009447AC"/>
    <w:rsid w:val="00944A21"/>
    <w:rsid w:val="00946D56"/>
    <w:rsid w:val="00946E78"/>
    <w:rsid w:val="009479B7"/>
    <w:rsid w:val="009500F6"/>
    <w:rsid w:val="00950260"/>
    <w:rsid w:val="00950660"/>
    <w:rsid w:val="0095095F"/>
    <w:rsid w:val="00950C7A"/>
    <w:rsid w:val="00950D29"/>
    <w:rsid w:val="0095109B"/>
    <w:rsid w:val="00951842"/>
    <w:rsid w:val="00952A9B"/>
    <w:rsid w:val="00953307"/>
    <w:rsid w:val="009544AC"/>
    <w:rsid w:val="009548B0"/>
    <w:rsid w:val="00955793"/>
    <w:rsid w:val="00955ABD"/>
    <w:rsid w:val="0095633B"/>
    <w:rsid w:val="009563B8"/>
    <w:rsid w:val="0095673D"/>
    <w:rsid w:val="00957203"/>
    <w:rsid w:val="009579E7"/>
    <w:rsid w:val="00957A99"/>
    <w:rsid w:val="00957DFB"/>
    <w:rsid w:val="00960E70"/>
    <w:rsid w:val="00962B1C"/>
    <w:rsid w:val="00963612"/>
    <w:rsid w:val="00964288"/>
    <w:rsid w:val="009645B5"/>
    <w:rsid w:val="0096482F"/>
    <w:rsid w:val="00964A9E"/>
    <w:rsid w:val="00965431"/>
    <w:rsid w:val="00965C16"/>
    <w:rsid w:val="00965F41"/>
    <w:rsid w:val="00966166"/>
    <w:rsid w:val="0096689D"/>
    <w:rsid w:val="00970FCB"/>
    <w:rsid w:val="00971458"/>
    <w:rsid w:val="00971B0B"/>
    <w:rsid w:val="0097215D"/>
    <w:rsid w:val="009728B2"/>
    <w:rsid w:val="00972A4C"/>
    <w:rsid w:val="0097376A"/>
    <w:rsid w:val="00973827"/>
    <w:rsid w:val="00973C06"/>
    <w:rsid w:val="00973D36"/>
    <w:rsid w:val="009746E5"/>
    <w:rsid w:val="009747B6"/>
    <w:rsid w:val="0097499E"/>
    <w:rsid w:val="00974D45"/>
    <w:rsid w:val="00975970"/>
    <w:rsid w:val="009768EF"/>
    <w:rsid w:val="00976CCF"/>
    <w:rsid w:val="00977CF8"/>
    <w:rsid w:val="00977E69"/>
    <w:rsid w:val="00977F96"/>
    <w:rsid w:val="009813EF"/>
    <w:rsid w:val="00982429"/>
    <w:rsid w:val="00982E97"/>
    <w:rsid w:val="00982EFD"/>
    <w:rsid w:val="00982F50"/>
    <w:rsid w:val="00983A95"/>
    <w:rsid w:val="00983BAA"/>
    <w:rsid w:val="00985C5E"/>
    <w:rsid w:val="00986008"/>
    <w:rsid w:val="009877A9"/>
    <w:rsid w:val="00991A05"/>
    <w:rsid w:val="00992204"/>
    <w:rsid w:val="00992461"/>
    <w:rsid w:val="009936FD"/>
    <w:rsid w:val="00993A29"/>
    <w:rsid w:val="00994224"/>
    <w:rsid w:val="00994348"/>
    <w:rsid w:val="00994546"/>
    <w:rsid w:val="0099467B"/>
    <w:rsid w:val="00996758"/>
    <w:rsid w:val="00997DE9"/>
    <w:rsid w:val="009A0A8D"/>
    <w:rsid w:val="009A1451"/>
    <w:rsid w:val="009A3195"/>
    <w:rsid w:val="009A3E37"/>
    <w:rsid w:val="009A3EE9"/>
    <w:rsid w:val="009A53FB"/>
    <w:rsid w:val="009A553C"/>
    <w:rsid w:val="009A660A"/>
    <w:rsid w:val="009A6CB9"/>
    <w:rsid w:val="009A74F2"/>
    <w:rsid w:val="009B02B7"/>
    <w:rsid w:val="009B1C38"/>
    <w:rsid w:val="009B3119"/>
    <w:rsid w:val="009B3558"/>
    <w:rsid w:val="009B4CDE"/>
    <w:rsid w:val="009B51CB"/>
    <w:rsid w:val="009B667C"/>
    <w:rsid w:val="009B716A"/>
    <w:rsid w:val="009B730B"/>
    <w:rsid w:val="009B7ADA"/>
    <w:rsid w:val="009B7F45"/>
    <w:rsid w:val="009C0303"/>
    <w:rsid w:val="009C0781"/>
    <w:rsid w:val="009C1969"/>
    <w:rsid w:val="009C1DF0"/>
    <w:rsid w:val="009C21B2"/>
    <w:rsid w:val="009C5A28"/>
    <w:rsid w:val="009C5BC0"/>
    <w:rsid w:val="009C5CFB"/>
    <w:rsid w:val="009C614E"/>
    <w:rsid w:val="009C6335"/>
    <w:rsid w:val="009C63FB"/>
    <w:rsid w:val="009C6905"/>
    <w:rsid w:val="009C6FCB"/>
    <w:rsid w:val="009C71EF"/>
    <w:rsid w:val="009C7FB7"/>
    <w:rsid w:val="009D286F"/>
    <w:rsid w:val="009D318A"/>
    <w:rsid w:val="009D4CAF"/>
    <w:rsid w:val="009D5C7A"/>
    <w:rsid w:val="009D6BBB"/>
    <w:rsid w:val="009E010E"/>
    <w:rsid w:val="009E1A16"/>
    <w:rsid w:val="009E2053"/>
    <w:rsid w:val="009E2E62"/>
    <w:rsid w:val="009E2F1E"/>
    <w:rsid w:val="009E3CB3"/>
    <w:rsid w:val="009E605D"/>
    <w:rsid w:val="009E656F"/>
    <w:rsid w:val="009F033F"/>
    <w:rsid w:val="009F0A2B"/>
    <w:rsid w:val="009F13E1"/>
    <w:rsid w:val="009F1EF2"/>
    <w:rsid w:val="009F220D"/>
    <w:rsid w:val="009F2CFE"/>
    <w:rsid w:val="009F371C"/>
    <w:rsid w:val="009F3B2D"/>
    <w:rsid w:val="009F5244"/>
    <w:rsid w:val="009F568C"/>
    <w:rsid w:val="009F599A"/>
    <w:rsid w:val="009F5D89"/>
    <w:rsid w:val="009F630B"/>
    <w:rsid w:val="009F6704"/>
    <w:rsid w:val="009F782E"/>
    <w:rsid w:val="00A00B40"/>
    <w:rsid w:val="00A00F90"/>
    <w:rsid w:val="00A016C4"/>
    <w:rsid w:val="00A01DD6"/>
    <w:rsid w:val="00A02187"/>
    <w:rsid w:val="00A02286"/>
    <w:rsid w:val="00A02BF7"/>
    <w:rsid w:val="00A04515"/>
    <w:rsid w:val="00A0522D"/>
    <w:rsid w:val="00A0582A"/>
    <w:rsid w:val="00A05E47"/>
    <w:rsid w:val="00A06B5C"/>
    <w:rsid w:val="00A06CCB"/>
    <w:rsid w:val="00A07CF9"/>
    <w:rsid w:val="00A104EF"/>
    <w:rsid w:val="00A11C0E"/>
    <w:rsid w:val="00A15141"/>
    <w:rsid w:val="00A15198"/>
    <w:rsid w:val="00A15D35"/>
    <w:rsid w:val="00A1679E"/>
    <w:rsid w:val="00A16DD6"/>
    <w:rsid w:val="00A17060"/>
    <w:rsid w:val="00A20339"/>
    <w:rsid w:val="00A20520"/>
    <w:rsid w:val="00A21684"/>
    <w:rsid w:val="00A21A40"/>
    <w:rsid w:val="00A21C02"/>
    <w:rsid w:val="00A232CD"/>
    <w:rsid w:val="00A2374C"/>
    <w:rsid w:val="00A23B42"/>
    <w:rsid w:val="00A243A6"/>
    <w:rsid w:val="00A243E2"/>
    <w:rsid w:val="00A247B1"/>
    <w:rsid w:val="00A250B3"/>
    <w:rsid w:val="00A256C2"/>
    <w:rsid w:val="00A26671"/>
    <w:rsid w:val="00A269E1"/>
    <w:rsid w:val="00A275D7"/>
    <w:rsid w:val="00A298C9"/>
    <w:rsid w:val="00A31308"/>
    <w:rsid w:val="00A3218C"/>
    <w:rsid w:val="00A328CF"/>
    <w:rsid w:val="00A337A1"/>
    <w:rsid w:val="00A33A7D"/>
    <w:rsid w:val="00A33FDB"/>
    <w:rsid w:val="00A34B90"/>
    <w:rsid w:val="00A35269"/>
    <w:rsid w:val="00A368C2"/>
    <w:rsid w:val="00A378BD"/>
    <w:rsid w:val="00A37D0F"/>
    <w:rsid w:val="00A406DD"/>
    <w:rsid w:val="00A40C52"/>
    <w:rsid w:val="00A40DE7"/>
    <w:rsid w:val="00A41084"/>
    <w:rsid w:val="00A41273"/>
    <w:rsid w:val="00A43E2D"/>
    <w:rsid w:val="00A44080"/>
    <w:rsid w:val="00A443FD"/>
    <w:rsid w:val="00A4476F"/>
    <w:rsid w:val="00A44A43"/>
    <w:rsid w:val="00A44ADD"/>
    <w:rsid w:val="00A44EDF"/>
    <w:rsid w:val="00A45325"/>
    <w:rsid w:val="00A461E2"/>
    <w:rsid w:val="00A465FA"/>
    <w:rsid w:val="00A46640"/>
    <w:rsid w:val="00A4730E"/>
    <w:rsid w:val="00A5022F"/>
    <w:rsid w:val="00A5116D"/>
    <w:rsid w:val="00A51475"/>
    <w:rsid w:val="00A51BB9"/>
    <w:rsid w:val="00A5245F"/>
    <w:rsid w:val="00A52B33"/>
    <w:rsid w:val="00A52BCE"/>
    <w:rsid w:val="00A52E3A"/>
    <w:rsid w:val="00A53501"/>
    <w:rsid w:val="00A53D59"/>
    <w:rsid w:val="00A56956"/>
    <w:rsid w:val="00A56F0E"/>
    <w:rsid w:val="00A5747C"/>
    <w:rsid w:val="00A606BE"/>
    <w:rsid w:val="00A60C21"/>
    <w:rsid w:val="00A60E6D"/>
    <w:rsid w:val="00A61A00"/>
    <w:rsid w:val="00A61B86"/>
    <w:rsid w:val="00A61FC1"/>
    <w:rsid w:val="00A62314"/>
    <w:rsid w:val="00A6314A"/>
    <w:rsid w:val="00A63699"/>
    <w:rsid w:val="00A6579D"/>
    <w:rsid w:val="00A65DEA"/>
    <w:rsid w:val="00A70F03"/>
    <w:rsid w:val="00A71F5F"/>
    <w:rsid w:val="00A72881"/>
    <w:rsid w:val="00A744F3"/>
    <w:rsid w:val="00A74BDC"/>
    <w:rsid w:val="00A75F2C"/>
    <w:rsid w:val="00A766EB"/>
    <w:rsid w:val="00A7762A"/>
    <w:rsid w:val="00A77665"/>
    <w:rsid w:val="00A80870"/>
    <w:rsid w:val="00A80FEE"/>
    <w:rsid w:val="00A81098"/>
    <w:rsid w:val="00A81E3E"/>
    <w:rsid w:val="00A82FFA"/>
    <w:rsid w:val="00A83258"/>
    <w:rsid w:val="00A837C3"/>
    <w:rsid w:val="00A83C76"/>
    <w:rsid w:val="00A840E6"/>
    <w:rsid w:val="00A842FF"/>
    <w:rsid w:val="00A8447B"/>
    <w:rsid w:val="00A84A41"/>
    <w:rsid w:val="00A851C2"/>
    <w:rsid w:val="00A859B0"/>
    <w:rsid w:val="00A87FED"/>
    <w:rsid w:val="00A90569"/>
    <w:rsid w:val="00A90909"/>
    <w:rsid w:val="00A90FF2"/>
    <w:rsid w:val="00A9173F"/>
    <w:rsid w:val="00A92D18"/>
    <w:rsid w:val="00A92ED8"/>
    <w:rsid w:val="00A934E4"/>
    <w:rsid w:val="00A9383B"/>
    <w:rsid w:val="00A93E60"/>
    <w:rsid w:val="00A95389"/>
    <w:rsid w:val="00A961FE"/>
    <w:rsid w:val="00A96E9E"/>
    <w:rsid w:val="00AA0479"/>
    <w:rsid w:val="00AA0CB7"/>
    <w:rsid w:val="00AA0E21"/>
    <w:rsid w:val="00AA0ECF"/>
    <w:rsid w:val="00AA21FA"/>
    <w:rsid w:val="00AA3E5D"/>
    <w:rsid w:val="00AA49CD"/>
    <w:rsid w:val="00AA5437"/>
    <w:rsid w:val="00AA54F0"/>
    <w:rsid w:val="00AA584C"/>
    <w:rsid w:val="00AA5D37"/>
    <w:rsid w:val="00AA6B06"/>
    <w:rsid w:val="00AA6CA9"/>
    <w:rsid w:val="00AB03E0"/>
    <w:rsid w:val="00AB0D4F"/>
    <w:rsid w:val="00AB1192"/>
    <w:rsid w:val="00AB11B2"/>
    <w:rsid w:val="00AB18A4"/>
    <w:rsid w:val="00AB2D94"/>
    <w:rsid w:val="00AB313B"/>
    <w:rsid w:val="00AB389C"/>
    <w:rsid w:val="00AB4044"/>
    <w:rsid w:val="00AB4FEE"/>
    <w:rsid w:val="00AB73C9"/>
    <w:rsid w:val="00AB7A7D"/>
    <w:rsid w:val="00AC0346"/>
    <w:rsid w:val="00AC0F5E"/>
    <w:rsid w:val="00AC1172"/>
    <w:rsid w:val="00AC1752"/>
    <w:rsid w:val="00AC1A6F"/>
    <w:rsid w:val="00AC24D5"/>
    <w:rsid w:val="00AC26F7"/>
    <w:rsid w:val="00AC29B5"/>
    <w:rsid w:val="00AC3231"/>
    <w:rsid w:val="00AC3407"/>
    <w:rsid w:val="00AC4D7F"/>
    <w:rsid w:val="00AC6041"/>
    <w:rsid w:val="00AC63B8"/>
    <w:rsid w:val="00AC73F7"/>
    <w:rsid w:val="00AD02CB"/>
    <w:rsid w:val="00AD03BE"/>
    <w:rsid w:val="00AD06B4"/>
    <w:rsid w:val="00AD0877"/>
    <w:rsid w:val="00AD0AE0"/>
    <w:rsid w:val="00AD228B"/>
    <w:rsid w:val="00AD29C7"/>
    <w:rsid w:val="00AD3319"/>
    <w:rsid w:val="00AD334D"/>
    <w:rsid w:val="00AD41DB"/>
    <w:rsid w:val="00AD778E"/>
    <w:rsid w:val="00AD7941"/>
    <w:rsid w:val="00AD79E4"/>
    <w:rsid w:val="00AD7BBB"/>
    <w:rsid w:val="00AE0B2F"/>
    <w:rsid w:val="00AE108E"/>
    <w:rsid w:val="00AE3048"/>
    <w:rsid w:val="00AE3090"/>
    <w:rsid w:val="00AE3DFD"/>
    <w:rsid w:val="00AE454E"/>
    <w:rsid w:val="00AE4B35"/>
    <w:rsid w:val="00AE6EFA"/>
    <w:rsid w:val="00AE761E"/>
    <w:rsid w:val="00AE7776"/>
    <w:rsid w:val="00AE78D9"/>
    <w:rsid w:val="00AF0D62"/>
    <w:rsid w:val="00AF10E6"/>
    <w:rsid w:val="00AF1C54"/>
    <w:rsid w:val="00AF2721"/>
    <w:rsid w:val="00AF506C"/>
    <w:rsid w:val="00AF5344"/>
    <w:rsid w:val="00AF5FEE"/>
    <w:rsid w:val="00AF68EC"/>
    <w:rsid w:val="00B00B55"/>
    <w:rsid w:val="00B0318A"/>
    <w:rsid w:val="00B03215"/>
    <w:rsid w:val="00B03307"/>
    <w:rsid w:val="00B0350E"/>
    <w:rsid w:val="00B03633"/>
    <w:rsid w:val="00B041D6"/>
    <w:rsid w:val="00B04709"/>
    <w:rsid w:val="00B049AB"/>
    <w:rsid w:val="00B05339"/>
    <w:rsid w:val="00B05531"/>
    <w:rsid w:val="00B056E0"/>
    <w:rsid w:val="00B05B07"/>
    <w:rsid w:val="00B06E14"/>
    <w:rsid w:val="00B0712D"/>
    <w:rsid w:val="00B101DE"/>
    <w:rsid w:val="00B10232"/>
    <w:rsid w:val="00B10366"/>
    <w:rsid w:val="00B10A4E"/>
    <w:rsid w:val="00B10ADD"/>
    <w:rsid w:val="00B10E83"/>
    <w:rsid w:val="00B138DE"/>
    <w:rsid w:val="00B1396D"/>
    <w:rsid w:val="00B13DB4"/>
    <w:rsid w:val="00B1564C"/>
    <w:rsid w:val="00B15FDF"/>
    <w:rsid w:val="00B17220"/>
    <w:rsid w:val="00B1759B"/>
    <w:rsid w:val="00B17952"/>
    <w:rsid w:val="00B2048C"/>
    <w:rsid w:val="00B209A6"/>
    <w:rsid w:val="00B20E76"/>
    <w:rsid w:val="00B22043"/>
    <w:rsid w:val="00B22234"/>
    <w:rsid w:val="00B2343B"/>
    <w:rsid w:val="00B24062"/>
    <w:rsid w:val="00B25A66"/>
    <w:rsid w:val="00B25FB1"/>
    <w:rsid w:val="00B268FF"/>
    <w:rsid w:val="00B2704B"/>
    <w:rsid w:val="00B27A5B"/>
    <w:rsid w:val="00B27DC6"/>
    <w:rsid w:val="00B30EFA"/>
    <w:rsid w:val="00B32B64"/>
    <w:rsid w:val="00B35277"/>
    <w:rsid w:val="00B3537C"/>
    <w:rsid w:val="00B3646B"/>
    <w:rsid w:val="00B36CEE"/>
    <w:rsid w:val="00B372C0"/>
    <w:rsid w:val="00B372E9"/>
    <w:rsid w:val="00B40D58"/>
    <w:rsid w:val="00B4285A"/>
    <w:rsid w:val="00B42DE0"/>
    <w:rsid w:val="00B430B7"/>
    <w:rsid w:val="00B4329B"/>
    <w:rsid w:val="00B4418B"/>
    <w:rsid w:val="00B44AC5"/>
    <w:rsid w:val="00B45C4C"/>
    <w:rsid w:val="00B46109"/>
    <w:rsid w:val="00B4648D"/>
    <w:rsid w:val="00B46A1D"/>
    <w:rsid w:val="00B46BB9"/>
    <w:rsid w:val="00B502D5"/>
    <w:rsid w:val="00B50744"/>
    <w:rsid w:val="00B51134"/>
    <w:rsid w:val="00B51B5B"/>
    <w:rsid w:val="00B5223F"/>
    <w:rsid w:val="00B522E4"/>
    <w:rsid w:val="00B52696"/>
    <w:rsid w:val="00B54B0C"/>
    <w:rsid w:val="00B54FAE"/>
    <w:rsid w:val="00B56BAB"/>
    <w:rsid w:val="00B5746D"/>
    <w:rsid w:val="00B5791B"/>
    <w:rsid w:val="00B57CAE"/>
    <w:rsid w:val="00B61470"/>
    <w:rsid w:val="00B644B5"/>
    <w:rsid w:val="00B64672"/>
    <w:rsid w:val="00B64E33"/>
    <w:rsid w:val="00B65090"/>
    <w:rsid w:val="00B65A70"/>
    <w:rsid w:val="00B723ED"/>
    <w:rsid w:val="00B72708"/>
    <w:rsid w:val="00B73D1A"/>
    <w:rsid w:val="00B74751"/>
    <w:rsid w:val="00B74ED7"/>
    <w:rsid w:val="00B7530E"/>
    <w:rsid w:val="00B75F13"/>
    <w:rsid w:val="00B77764"/>
    <w:rsid w:val="00B77849"/>
    <w:rsid w:val="00B77FC3"/>
    <w:rsid w:val="00B813AB"/>
    <w:rsid w:val="00B8188F"/>
    <w:rsid w:val="00B81AD3"/>
    <w:rsid w:val="00B821C7"/>
    <w:rsid w:val="00B826FF"/>
    <w:rsid w:val="00B82719"/>
    <w:rsid w:val="00B83258"/>
    <w:rsid w:val="00B83421"/>
    <w:rsid w:val="00B83FC3"/>
    <w:rsid w:val="00B8428F"/>
    <w:rsid w:val="00B85958"/>
    <w:rsid w:val="00B86CF9"/>
    <w:rsid w:val="00B87D13"/>
    <w:rsid w:val="00B909FA"/>
    <w:rsid w:val="00B90ACB"/>
    <w:rsid w:val="00B9125E"/>
    <w:rsid w:val="00B92346"/>
    <w:rsid w:val="00B92CD8"/>
    <w:rsid w:val="00B92ED1"/>
    <w:rsid w:val="00B92FE6"/>
    <w:rsid w:val="00B938DB"/>
    <w:rsid w:val="00B93D0C"/>
    <w:rsid w:val="00B94E0B"/>
    <w:rsid w:val="00B96B68"/>
    <w:rsid w:val="00B975CD"/>
    <w:rsid w:val="00B975DE"/>
    <w:rsid w:val="00B97A09"/>
    <w:rsid w:val="00BA0114"/>
    <w:rsid w:val="00BA1B14"/>
    <w:rsid w:val="00BA241B"/>
    <w:rsid w:val="00BA2A9A"/>
    <w:rsid w:val="00BA2DC6"/>
    <w:rsid w:val="00BA3D0C"/>
    <w:rsid w:val="00BA4CAA"/>
    <w:rsid w:val="00BA4D21"/>
    <w:rsid w:val="00BA5FF9"/>
    <w:rsid w:val="00BA6AF4"/>
    <w:rsid w:val="00BA6C49"/>
    <w:rsid w:val="00BA7C0A"/>
    <w:rsid w:val="00BA7FE7"/>
    <w:rsid w:val="00BB06D8"/>
    <w:rsid w:val="00BB1E27"/>
    <w:rsid w:val="00BB205C"/>
    <w:rsid w:val="00BB221B"/>
    <w:rsid w:val="00BB27B9"/>
    <w:rsid w:val="00BB29F4"/>
    <w:rsid w:val="00BB2D91"/>
    <w:rsid w:val="00BB47CF"/>
    <w:rsid w:val="00BB4C42"/>
    <w:rsid w:val="00BB51DA"/>
    <w:rsid w:val="00BB530E"/>
    <w:rsid w:val="00BB6542"/>
    <w:rsid w:val="00BB6E7E"/>
    <w:rsid w:val="00BB7189"/>
    <w:rsid w:val="00BB768F"/>
    <w:rsid w:val="00BC01EF"/>
    <w:rsid w:val="00BC027C"/>
    <w:rsid w:val="00BC15B2"/>
    <w:rsid w:val="00BC2284"/>
    <w:rsid w:val="00BC2620"/>
    <w:rsid w:val="00BC2CE1"/>
    <w:rsid w:val="00BC3CD0"/>
    <w:rsid w:val="00BC4A23"/>
    <w:rsid w:val="00BC4EBB"/>
    <w:rsid w:val="00BC6297"/>
    <w:rsid w:val="00BC62E4"/>
    <w:rsid w:val="00BC74B9"/>
    <w:rsid w:val="00BD07C6"/>
    <w:rsid w:val="00BD096A"/>
    <w:rsid w:val="00BD1002"/>
    <w:rsid w:val="00BD283B"/>
    <w:rsid w:val="00BD29D7"/>
    <w:rsid w:val="00BD359F"/>
    <w:rsid w:val="00BD387E"/>
    <w:rsid w:val="00BD399D"/>
    <w:rsid w:val="00BD501F"/>
    <w:rsid w:val="00BD61FD"/>
    <w:rsid w:val="00BE0183"/>
    <w:rsid w:val="00BE16D3"/>
    <w:rsid w:val="00BE18D5"/>
    <w:rsid w:val="00BE25C9"/>
    <w:rsid w:val="00BE2A8A"/>
    <w:rsid w:val="00BE2D0D"/>
    <w:rsid w:val="00BE3BBB"/>
    <w:rsid w:val="00BE4081"/>
    <w:rsid w:val="00BE4653"/>
    <w:rsid w:val="00BE7C5F"/>
    <w:rsid w:val="00BF0281"/>
    <w:rsid w:val="00BF03AE"/>
    <w:rsid w:val="00BF0FE8"/>
    <w:rsid w:val="00BF18EC"/>
    <w:rsid w:val="00BF2D9A"/>
    <w:rsid w:val="00BF31C5"/>
    <w:rsid w:val="00BF380C"/>
    <w:rsid w:val="00BF4310"/>
    <w:rsid w:val="00BF4CB9"/>
    <w:rsid w:val="00BF52EF"/>
    <w:rsid w:val="00BF5459"/>
    <w:rsid w:val="00BF65A0"/>
    <w:rsid w:val="00C0073D"/>
    <w:rsid w:val="00C02809"/>
    <w:rsid w:val="00C02839"/>
    <w:rsid w:val="00C0294D"/>
    <w:rsid w:val="00C03092"/>
    <w:rsid w:val="00C037D6"/>
    <w:rsid w:val="00C03EB0"/>
    <w:rsid w:val="00C04836"/>
    <w:rsid w:val="00C05640"/>
    <w:rsid w:val="00C06143"/>
    <w:rsid w:val="00C066D5"/>
    <w:rsid w:val="00C07996"/>
    <w:rsid w:val="00C07F73"/>
    <w:rsid w:val="00C1026F"/>
    <w:rsid w:val="00C153D3"/>
    <w:rsid w:val="00C15A1E"/>
    <w:rsid w:val="00C16A4B"/>
    <w:rsid w:val="00C17460"/>
    <w:rsid w:val="00C1797B"/>
    <w:rsid w:val="00C20871"/>
    <w:rsid w:val="00C2202B"/>
    <w:rsid w:val="00C225D3"/>
    <w:rsid w:val="00C22EDD"/>
    <w:rsid w:val="00C242DC"/>
    <w:rsid w:val="00C2482A"/>
    <w:rsid w:val="00C2514D"/>
    <w:rsid w:val="00C251C9"/>
    <w:rsid w:val="00C2546E"/>
    <w:rsid w:val="00C25663"/>
    <w:rsid w:val="00C2626C"/>
    <w:rsid w:val="00C26951"/>
    <w:rsid w:val="00C26A1F"/>
    <w:rsid w:val="00C27464"/>
    <w:rsid w:val="00C276C9"/>
    <w:rsid w:val="00C27A8D"/>
    <w:rsid w:val="00C3152E"/>
    <w:rsid w:val="00C315C5"/>
    <w:rsid w:val="00C31F23"/>
    <w:rsid w:val="00C32F29"/>
    <w:rsid w:val="00C334B8"/>
    <w:rsid w:val="00C346C2"/>
    <w:rsid w:val="00C348F0"/>
    <w:rsid w:val="00C349FE"/>
    <w:rsid w:val="00C34E50"/>
    <w:rsid w:val="00C35325"/>
    <w:rsid w:val="00C36EF9"/>
    <w:rsid w:val="00C37BB2"/>
    <w:rsid w:val="00C37C5F"/>
    <w:rsid w:val="00C40477"/>
    <w:rsid w:val="00C40811"/>
    <w:rsid w:val="00C40E24"/>
    <w:rsid w:val="00C40E7B"/>
    <w:rsid w:val="00C411D0"/>
    <w:rsid w:val="00C4170F"/>
    <w:rsid w:val="00C418C6"/>
    <w:rsid w:val="00C42295"/>
    <w:rsid w:val="00C42B8D"/>
    <w:rsid w:val="00C436E0"/>
    <w:rsid w:val="00C43802"/>
    <w:rsid w:val="00C43AB9"/>
    <w:rsid w:val="00C4497F"/>
    <w:rsid w:val="00C455A6"/>
    <w:rsid w:val="00C457CD"/>
    <w:rsid w:val="00C46085"/>
    <w:rsid w:val="00C460E0"/>
    <w:rsid w:val="00C46D1E"/>
    <w:rsid w:val="00C477CA"/>
    <w:rsid w:val="00C47C49"/>
    <w:rsid w:val="00C501CF"/>
    <w:rsid w:val="00C50FFA"/>
    <w:rsid w:val="00C52220"/>
    <w:rsid w:val="00C531C7"/>
    <w:rsid w:val="00C53220"/>
    <w:rsid w:val="00C538C5"/>
    <w:rsid w:val="00C5396E"/>
    <w:rsid w:val="00C54B7C"/>
    <w:rsid w:val="00C55335"/>
    <w:rsid w:val="00C56B97"/>
    <w:rsid w:val="00C5703D"/>
    <w:rsid w:val="00C57A15"/>
    <w:rsid w:val="00C60D14"/>
    <w:rsid w:val="00C61D18"/>
    <w:rsid w:val="00C62470"/>
    <w:rsid w:val="00C63F52"/>
    <w:rsid w:val="00C6408E"/>
    <w:rsid w:val="00C64661"/>
    <w:rsid w:val="00C65434"/>
    <w:rsid w:val="00C65F2A"/>
    <w:rsid w:val="00C660BD"/>
    <w:rsid w:val="00C706ED"/>
    <w:rsid w:val="00C7073C"/>
    <w:rsid w:val="00C70A91"/>
    <w:rsid w:val="00C70F61"/>
    <w:rsid w:val="00C71143"/>
    <w:rsid w:val="00C72BDA"/>
    <w:rsid w:val="00C732CE"/>
    <w:rsid w:val="00C742E5"/>
    <w:rsid w:val="00C74F8B"/>
    <w:rsid w:val="00C74FA5"/>
    <w:rsid w:val="00C754B2"/>
    <w:rsid w:val="00C7635D"/>
    <w:rsid w:val="00C76810"/>
    <w:rsid w:val="00C76AF0"/>
    <w:rsid w:val="00C77452"/>
    <w:rsid w:val="00C77536"/>
    <w:rsid w:val="00C778AA"/>
    <w:rsid w:val="00C77F8E"/>
    <w:rsid w:val="00C807C7"/>
    <w:rsid w:val="00C807CE"/>
    <w:rsid w:val="00C80B8B"/>
    <w:rsid w:val="00C816F4"/>
    <w:rsid w:val="00C8178F"/>
    <w:rsid w:val="00C81A72"/>
    <w:rsid w:val="00C81B88"/>
    <w:rsid w:val="00C82DB7"/>
    <w:rsid w:val="00C85FA9"/>
    <w:rsid w:val="00C867D4"/>
    <w:rsid w:val="00C86B20"/>
    <w:rsid w:val="00C87BBD"/>
    <w:rsid w:val="00C90029"/>
    <w:rsid w:val="00C90DE4"/>
    <w:rsid w:val="00C9183B"/>
    <w:rsid w:val="00C919A7"/>
    <w:rsid w:val="00C91ACD"/>
    <w:rsid w:val="00C936B4"/>
    <w:rsid w:val="00C951F7"/>
    <w:rsid w:val="00C97357"/>
    <w:rsid w:val="00C977EB"/>
    <w:rsid w:val="00CA1D63"/>
    <w:rsid w:val="00CA28AF"/>
    <w:rsid w:val="00CA2C88"/>
    <w:rsid w:val="00CA2CD2"/>
    <w:rsid w:val="00CA53FC"/>
    <w:rsid w:val="00CA586B"/>
    <w:rsid w:val="00CA5EFB"/>
    <w:rsid w:val="00CB0E0F"/>
    <w:rsid w:val="00CB116B"/>
    <w:rsid w:val="00CB187F"/>
    <w:rsid w:val="00CB1BC0"/>
    <w:rsid w:val="00CB2CA2"/>
    <w:rsid w:val="00CB353A"/>
    <w:rsid w:val="00CB38A8"/>
    <w:rsid w:val="00CB46D9"/>
    <w:rsid w:val="00CB5106"/>
    <w:rsid w:val="00CB6589"/>
    <w:rsid w:val="00CB6995"/>
    <w:rsid w:val="00CB73AB"/>
    <w:rsid w:val="00CB7AC1"/>
    <w:rsid w:val="00CC1A7F"/>
    <w:rsid w:val="00CC3738"/>
    <w:rsid w:val="00CC402F"/>
    <w:rsid w:val="00CC4AFC"/>
    <w:rsid w:val="00CC58C4"/>
    <w:rsid w:val="00CC58CF"/>
    <w:rsid w:val="00CC6BDA"/>
    <w:rsid w:val="00CD221D"/>
    <w:rsid w:val="00CD2384"/>
    <w:rsid w:val="00CD2F51"/>
    <w:rsid w:val="00CD3691"/>
    <w:rsid w:val="00CD3A08"/>
    <w:rsid w:val="00CD4838"/>
    <w:rsid w:val="00CD4932"/>
    <w:rsid w:val="00CD4B1F"/>
    <w:rsid w:val="00CD5364"/>
    <w:rsid w:val="00CD5633"/>
    <w:rsid w:val="00CD5C6E"/>
    <w:rsid w:val="00CD7646"/>
    <w:rsid w:val="00CD794E"/>
    <w:rsid w:val="00CE07C8"/>
    <w:rsid w:val="00CE3439"/>
    <w:rsid w:val="00CE4188"/>
    <w:rsid w:val="00CE434E"/>
    <w:rsid w:val="00CE52B1"/>
    <w:rsid w:val="00CE59A1"/>
    <w:rsid w:val="00CE64A7"/>
    <w:rsid w:val="00CF0486"/>
    <w:rsid w:val="00CF0D0E"/>
    <w:rsid w:val="00CF0ED7"/>
    <w:rsid w:val="00CF13B6"/>
    <w:rsid w:val="00CF2C61"/>
    <w:rsid w:val="00CF3FBF"/>
    <w:rsid w:val="00CF5E80"/>
    <w:rsid w:val="00CF6265"/>
    <w:rsid w:val="00CF637A"/>
    <w:rsid w:val="00D007E9"/>
    <w:rsid w:val="00D018C1"/>
    <w:rsid w:val="00D01E1A"/>
    <w:rsid w:val="00D027FC"/>
    <w:rsid w:val="00D02993"/>
    <w:rsid w:val="00D03AC1"/>
    <w:rsid w:val="00D03D89"/>
    <w:rsid w:val="00D047F4"/>
    <w:rsid w:val="00D049A1"/>
    <w:rsid w:val="00D04EE1"/>
    <w:rsid w:val="00D0521E"/>
    <w:rsid w:val="00D05977"/>
    <w:rsid w:val="00D0643A"/>
    <w:rsid w:val="00D10C33"/>
    <w:rsid w:val="00D10C85"/>
    <w:rsid w:val="00D11590"/>
    <w:rsid w:val="00D11654"/>
    <w:rsid w:val="00D11780"/>
    <w:rsid w:val="00D11FC4"/>
    <w:rsid w:val="00D1289C"/>
    <w:rsid w:val="00D12AC0"/>
    <w:rsid w:val="00D12C76"/>
    <w:rsid w:val="00D14744"/>
    <w:rsid w:val="00D14D1B"/>
    <w:rsid w:val="00D151A7"/>
    <w:rsid w:val="00D16918"/>
    <w:rsid w:val="00D20A41"/>
    <w:rsid w:val="00D2194A"/>
    <w:rsid w:val="00D223C0"/>
    <w:rsid w:val="00D22522"/>
    <w:rsid w:val="00D235E7"/>
    <w:rsid w:val="00D2413D"/>
    <w:rsid w:val="00D254B5"/>
    <w:rsid w:val="00D25813"/>
    <w:rsid w:val="00D25E77"/>
    <w:rsid w:val="00D25E9B"/>
    <w:rsid w:val="00D26FBA"/>
    <w:rsid w:val="00D30115"/>
    <w:rsid w:val="00D30F81"/>
    <w:rsid w:val="00D319B4"/>
    <w:rsid w:val="00D31FCC"/>
    <w:rsid w:val="00D3220E"/>
    <w:rsid w:val="00D322F5"/>
    <w:rsid w:val="00D3323D"/>
    <w:rsid w:val="00D33504"/>
    <w:rsid w:val="00D35DFF"/>
    <w:rsid w:val="00D35E2D"/>
    <w:rsid w:val="00D362C2"/>
    <w:rsid w:val="00D36D98"/>
    <w:rsid w:val="00D37948"/>
    <w:rsid w:val="00D37977"/>
    <w:rsid w:val="00D37C90"/>
    <w:rsid w:val="00D408F7"/>
    <w:rsid w:val="00D417D3"/>
    <w:rsid w:val="00D41919"/>
    <w:rsid w:val="00D42473"/>
    <w:rsid w:val="00D42690"/>
    <w:rsid w:val="00D42AFA"/>
    <w:rsid w:val="00D431EC"/>
    <w:rsid w:val="00D44AAD"/>
    <w:rsid w:val="00D44C49"/>
    <w:rsid w:val="00D46318"/>
    <w:rsid w:val="00D46512"/>
    <w:rsid w:val="00D46981"/>
    <w:rsid w:val="00D46B52"/>
    <w:rsid w:val="00D50E4F"/>
    <w:rsid w:val="00D5101C"/>
    <w:rsid w:val="00D51883"/>
    <w:rsid w:val="00D51FB1"/>
    <w:rsid w:val="00D520C3"/>
    <w:rsid w:val="00D5343A"/>
    <w:rsid w:val="00D53C97"/>
    <w:rsid w:val="00D53E52"/>
    <w:rsid w:val="00D54534"/>
    <w:rsid w:val="00D54A71"/>
    <w:rsid w:val="00D5627B"/>
    <w:rsid w:val="00D5755E"/>
    <w:rsid w:val="00D5793E"/>
    <w:rsid w:val="00D61BE2"/>
    <w:rsid w:val="00D621C1"/>
    <w:rsid w:val="00D65507"/>
    <w:rsid w:val="00D6645A"/>
    <w:rsid w:val="00D67267"/>
    <w:rsid w:val="00D673DE"/>
    <w:rsid w:val="00D7027E"/>
    <w:rsid w:val="00D706C0"/>
    <w:rsid w:val="00D707D6"/>
    <w:rsid w:val="00D70963"/>
    <w:rsid w:val="00D71BF1"/>
    <w:rsid w:val="00D73081"/>
    <w:rsid w:val="00D73E3D"/>
    <w:rsid w:val="00D75575"/>
    <w:rsid w:val="00D7600D"/>
    <w:rsid w:val="00D765E5"/>
    <w:rsid w:val="00D7674D"/>
    <w:rsid w:val="00D77271"/>
    <w:rsid w:val="00D77D41"/>
    <w:rsid w:val="00D77F06"/>
    <w:rsid w:val="00D81010"/>
    <w:rsid w:val="00D82205"/>
    <w:rsid w:val="00D8255C"/>
    <w:rsid w:val="00D826F4"/>
    <w:rsid w:val="00D8280A"/>
    <w:rsid w:val="00D82D84"/>
    <w:rsid w:val="00D82D9F"/>
    <w:rsid w:val="00D8386C"/>
    <w:rsid w:val="00D83A2B"/>
    <w:rsid w:val="00D83D7A"/>
    <w:rsid w:val="00D8437F"/>
    <w:rsid w:val="00D84580"/>
    <w:rsid w:val="00D847F6"/>
    <w:rsid w:val="00D84E80"/>
    <w:rsid w:val="00D8501E"/>
    <w:rsid w:val="00D85F00"/>
    <w:rsid w:val="00D86A98"/>
    <w:rsid w:val="00D875A4"/>
    <w:rsid w:val="00D876A2"/>
    <w:rsid w:val="00D87996"/>
    <w:rsid w:val="00D902FB"/>
    <w:rsid w:val="00D90A0D"/>
    <w:rsid w:val="00D91561"/>
    <w:rsid w:val="00D919B5"/>
    <w:rsid w:val="00D91A9C"/>
    <w:rsid w:val="00D9327D"/>
    <w:rsid w:val="00D93334"/>
    <w:rsid w:val="00D937C9"/>
    <w:rsid w:val="00D95345"/>
    <w:rsid w:val="00D95D11"/>
    <w:rsid w:val="00D960C8"/>
    <w:rsid w:val="00D96347"/>
    <w:rsid w:val="00D96AC3"/>
    <w:rsid w:val="00D9729C"/>
    <w:rsid w:val="00D979F8"/>
    <w:rsid w:val="00DA0589"/>
    <w:rsid w:val="00DA1035"/>
    <w:rsid w:val="00DA1AA7"/>
    <w:rsid w:val="00DA1D87"/>
    <w:rsid w:val="00DA215D"/>
    <w:rsid w:val="00DA2759"/>
    <w:rsid w:val="00DA4334"/>
    <w:rsid w:val="00DA46EF"/>
    <w:rsid w:val="00DA5223"/>
    <w:rsid w:val="00DA54CD"/>
    <w:rsid w:val="00DA60D8"/>
    <w:rsid w:val="00DA6DE3"/>
    <w:rsid w:val="00DA75CA"/>
    <w:rsid w:val="00DA7622"/>
    <w:rsid w:val="00DB0010"/>
    <w:rsid w:val="00DB04BA"/>
    <w:rsid w:val="00DB05E4"/>
    <w:rsid w:val="00DB0D36"/>
    <w:rsid w:val="00DB1D12"/>
    <w:rsid w:val="00DB21D4"/>
    <w:rsid w:val="00DB26A8"/>
    <w:rsid w:val="00DB2BFA"/>
    <w:rsid w:val="00DB3262"/>
    <w:rsid w:val="00DB488B"/>
    <w:rsid w:val="00DB61AB"/>
    <w:rsid w:val="00DC0F53"/>
    <w:rsid w:val="00DC1049"/>
    <w:rsid w:val="00DC16B7"/>
    <w:rsid w:val="00DC24F4"/>
    <w:rsid w:val="00DC3428"/>
    <w:rsid w:val="00DC399C"/>
    <w:rsid w:val="00DC4852"/>
    <w:rsid w:val="00DC4C4D"/>
    <w:rsid w:val="00DC4F56"/>
    <w:rsid w:val="00DC58BA"/>
    <w:rsid w:val="00DC6481"/>
    <w:rsid w:val="00DC6571"/>
    <w:rsid w:val="00DC73E0"/>
    <w:rsid w:val="00DC7B96"/>
    <w:rsid w:val="00DD0B46"/>
    <w:rsid w:val="00DD0D5A"/>
    <w:rsid w:val="00DD1E43"/>
    <w:rsid w:val="00DD29A1"/>
    <w:rsid w:val="00DD2D26"/>
    <w:rsid w:val="00DD387D"/>
    <w:rsid w:val="00DD3D99"/>
    <w:rsid w:val="00DD3E60"/>
    <w:rsid w:val="00DD4668"/>
    <w:rsid w:val="00DD4902"/>
    <w:rsid w:val="00DD670C"/>
    <w:rsid w:val="00DD69D4"/>
    <w:rsid w:val="00DD7C45"/>
    <w:rsid w:val="00DE1271"/>
    <w:rsid w:val="00DE1F48"/>
    <w:rsid w:val="00DE212D"/>
    <w:rsid w:val="00DE2D96"/>
    <w:rsid w:val="00DE3003"/>
    <w:rsid w:val="00DE349B"/>
    <w:rsid w:val="00DE3E25"/>
    <w:rsid w:val="00DE4B8B"/>
    <w:rsid w:val="00DE4DDF"/>
    <w:rsid w:val="00DE4F8B"/>
    <w:rsid w:val="00DE573F"/>
    <w:rsid w:val="00DE6203"/>
    <w:rsid w:val="00DE6AD9"/>
    <w:rsid w:val="00DE6BB7"/>
    <w:rsid w:val="00DE6F3A"/>
    <w:rsid w:val="00DE7378"/>
    <w:rsid w:val="00DF0560"/>
    <w:rsid w:val="00DF08B4"/>
    <w:rsid w:val="00DF14C6"/>
    <w:rsid w:val="00DF1EC0"/>
    <w:rsid w:val="00DF24DF"/>
    <w:rsid w:val="00DF280F"/>
    <w:rsid w:val="00DF3A75"/>
    <w:rsid w:val="00DF439F"/>
    <w:rsid w:val="00DF5BBE"/>
    <w:rsid w:val="00DF7FD1"/>
    <w:rsid w:val="00E0040B"/>
    <w:rsid w:val="00E004B4"/>
    <w:rsid w:val="00E011F1"/>
    <w:rsid w:val="00E01F19"/>
    <w:rsid w:val="00E0229C"/>
    <w:rsid w:val="00E02E04"/>
    <w:rsid w:val="00E030E0"/>
    <w:rsid w:val="00E0364C"/>
    <w:rsid w:val="00E04A83"/>
    <w:rsid w:val="00E04F2C"/>
    <w:rsid w:val="00E062A9"/>
    <w:rsid w:val="00E07618"/>
    <w:rsid w:val="00E11824"/>
    <w:rsid w:val="00E123AD"/>
    <w:rsid w:val="00E13422"/>
    <w:rsid w:val="00E14120"/>
    <w:rsid w:val="00E143D0"/>
    <w:rsid w:val="00E14F1B"/>
    <w:rsid w:val="00E15CC6"/>
    <w:rsid w:val="00E17616"/>
    <w:rsid w:val="00E17640"/>
    <w:rsid w:val="00E17C82"/>
    <w:rsid w:val="00E17ECA"/>
    <w:rsid w:val="00E20FCA"/>
    <w:rsid w:val="00E2120A"/>
    <w:rsid w:val="00E21346"/>
    <w:rsid w:val="00E21952"/>
    <w:rsid w:val="00E21C48"/>
    <w:rsid w:val="00E21ED4"/>
    <w:rsid w:val="00E22303"/>
    <w:rsid w:val="00E223FC"/>
    <w:rsid w:val="00E23293"/>
    <w:rsid w:val="00E235EA"/>
    <w:rsid w:val="00E241C1"/>
    <w:rsid w:val="00E2451A"/>
    <w:rsid w:val="00E247BE"/>
    <w:rsid w:val="00E2505E"/>
    <w:rsid w:val="00E26080"/>
    <w:rsid w:val="00E30953"/>
    <w:rsid w:val="00E30ACF"/>
    <w:rsid w:val="00E31EBF"/>
    <w:rsid w:val="00E322D4"/>
    <w:rsid w:val="00E32DB1"/>
    <w:rsid w:val="00E3582B"/>
    <w:rsid w:val="00E41CD5"/>
    <w:rsid w:val="00E43C4B"/>
    <w:rsid w:val="00E446FA"/>
    <w:rsid w:val="00E46A8A"/>
    <w:rsid w:val="00E46E82"/>
    <w:rsid w:val="00E4765B"/>
    <w:rsid w:val="00E476CD"/>
    <w:rsid w:val="00E478C3"/>
    <w:rsid w:val="00E50307"/>
    <w:rsid w:val="00E50829"/>
    <w:rsid w:val="00E50A73"/>
    <w:rsid w:val="00E518E5"/>
    <w:rsid w:val="00E528D7"/>
    <w:rsid w:val="00E53EA0"/>
    <w:rsid w:val="00E543CD"/>
    <w:rsid w:val="00E562C9"/>
    <w:rsid w:val="00E56783"/>
    <w:rsid w:val="00E5769D"/>
    <w:rsid w:val="00E6133F"/>
    <w:rsid w:val="00E621CF"/>
    <w:rsid w:val="00E62C23"/>
    <w:rsid w:val="00E63459"/>
    <w:rsid w:val="00E63C05"/>
    <w:rsid w:val="00E63ED6"/>
    <w:rsid w:val="00E65C64"/>
    <w:rsid w:val="00E65E26"/>
    <w:rsid w:val="00E677AD"/>
    <w:rsid w:val="00E700B4"/>
    <w:rsid w:val="00E701A8"/>
    <w:rsid w:val="00E710B1"/>
    <w:rsid w:val="00E71427"/>
    <w:rsid w:val="00E715B2"/>
    <w:rsid w:val="00E71787"/>
    <w:rsid w:val="00E71CAF"/>
    <w:rsid w:val="00E724CD"/>
    <w:rsid w:val="00E731D1"/>
    <w:rsid w:val="00E73AC2"/>
    <w:rsid w:val="00E73EED"/>
    <w:rsid w:val="00E74684"/>
    <w:rsid w:val="00E75064"/>
    <w:rsid w:val="00E75243"/>
    <w:rsid w:val="00E75FB1"/>
    <w:rsid w:val="00E763E0"/>
    <w:rsid w:val="00E76B1E"/>
    <w:rsid w:val="00E7706A"/>
    <w:rsid w:val="00E776AC"/>
    <w:rsid w:val="00E77F96"/>
    <w:rsid w:val="00E8084E"/>
    <w:rsid w:val="00E81A1F"/>
    <w:rsid w:val="00E83E66"/>
    <w:rsid w:val="00E84080"/>
    <w:rsid w:val="00E84233"/>
    <w:rsid w:val="00E846B4"/>
    <w:rsid w:val="00E848A2"/>
    <w:rsid w:val="00E84E6A"/>
    <w:rsid w:val="00E85804"/>
    <w:rsid w:val="00E85E92"/>
    <w:rsid w:val="00E86B1E"/>
    <w:rsid w:val="00E87292"/>
    <w:rsid w:val="00E87480"/>
    <w:rsid w:val="00E9084F"/>
    <w:rsid w:val="00E924CB"/>
    <w:rsid w:val="00E92790"/>
    <w:rsid w:val="00E92C43"/>
    <w:rsid w:val="00E93453"/>
    <w:rsid w:val="00E94221"/>
    <w:rsid w:val="00E94687"/>
    <w:rsid w:val="00E94F6C"/>
    <w:rsid w:val="00E95615"/>
    <w:rsid w:val="00E96526"/>
    <w:rsid w:val="00E97085"/>
    <w:rsid w:val="00EA0BBD"/>
    <w:rsid w:val="00EA225A"/>
    <w:rsid w:val="00EA287C"/>
    <w:rsid w:val="00EA2DCF"/>
    <w:rsid w:val="00EA4D44"/>
    <w:rsid w:val="00EA5B71"/>
    <w:rsid w:val="00EA5DD5"/>
    <w:rsid w:val="00EA6124"/>
    <w:rsid w:val="00EA6CEC"/>
    <w:rsid w:val="00EA7164"/>
    <w:rsid w:val="00EA72F0"/>
    <w:rsid w:val="00EA741D"/>
    <w:rsid w:val="00EB0631"/>
    <w:rsid w:val="00EB118C"/>
    <w:rsid w:val="00EB2A36"/>
    <w:rsid w:val="00EB31B6"/>
    <w:rsid w:val="00EB488D"/>
    <w:rsid w:val="00EB67DC"/>
    <w:rsid w:val="00EB75B2"/>
    <w:rsid w:val="00EC03BD"/>
    <w:rsid w:val="00EC384D"/>
    <w:rsid w:val="00EC488C"/>
    <w:rsid w:val="00EC52E6"/>
    <w:rsid w:val="00EC54F1"/>
    <w:rsid w:val="00EC643C"/>
    <w:rsid w:val="00EC6506"/>
    <w:rsid w:val="00EC6E87"/>
    <w:rsid w:val="00EC7111"/>
    <w:rsid w:val="00EC736B"/>
    <w:rsid w:val="00EC7B54"/>
    <w:rsid w:val="00ED03C6"/>
    <w:rsid w:val="00ED1518"/>
    <w:rsid w:val="00ED17D1"/>
    <w:rsid w:val="00ED224F"/>
    <w:rsid w:val="00ED2747"/>
    <w:rsid w:val="00ED3DF3"/>
    <w:rsid w:val="00ED4830"/>
    <w:rsid w:val="00ED5690"/>
    <w:rsid w:val="00ED7134"/>
    <w:rsid w:val="00ED7A02"/>
    <w:rsid w:val="00EE1442"/>
    <w:rsid w:val="00EE1FEC"/>
    <w:rsid w:val="00EE2BE5"/>
    <w:rsid w:val="00EE31A4"/>
    <w:rsid w:val="00EE31BB"/>
    <w:rsid w:val="00EE3AF4"/>
    <w:rsid w:val="00EE6CE7"/>
    <w:rsid w:val="00EE72A7"/>
    <w:rsid w:val="00EF038E"/>
    <w:rsid w:val="00EF1983"/>
    <w:rsid w:val="00EF1C9B"/>
    <w:rsid w:val="00EF218F"/>
    <w:rsid w:val="00EF44A8"/>
    <w:rsid w:val="00EF46F3"/>
    <w:rsid w:val="00EF4845"/>
    <w:rsid w:val="00EF4D6A"/>
    <w:rsid w:val="00EF5056"/>
    <w:rsid w:val="00EF536E"/>
    <w:rsid w:val="00EF5A78"/>
    <w:rsid w:val="00EF5EFF"/>
    <w:rsid w:val="00EF64E6"/>
    <w:rsid w:val="00EF66FC"/>
    <w:rsid w:val="00EF76FE"/>
    <w:rsid w:val="00F00939"/>
    <w:rsid w:val="00F01B8A"/>
    <w:rsid w:val="00F02179"/>
    <w:rsid w:val="00F0241D"/>
    <w:rsid w:val="00F027EC"/>
    <w:rsid w:val="00F02C0E"/>
    <w:rsid w:val="00F04908"/>
    <w:rsid w:val="00F06131"/>
    <w:rsid w:val="00F06195"/>
    <w:rsid w:val="00F06A63"/>
    <w:rsid w:val="00F06BCA"/>
    <w:rsid w:val="00F07F0D"/>
    <w:rsid w:val="00F10AB7"/>
    <w:rsid w:val="00F121EA"/>
    <w:rsid w:val="00F12384"/>
    <w:rsid w:val="00F123A9"/>
    <w:rsid w:val="00F1322C"/>
    <w:rsid w:val="00F1490F"/>
    <w:rsid w:val="00F160BA"/>
    <w:rsid w:val="00F167A2"/>
    <w:rsid w:val="00F16A2C"/>
    <w:rsid w:val="00F17E8F"/>
    <w:rsid w:val="00F21A4E"/>
    <w:rsid w:val="00F21F57"/>
    <w:rsid w:val="00F22853"/>
    <w:rsid w:val="00F22B2E"/>
    <w:rsid w:val="00F22F6A"/>
    <w:rsid w:val="00F23D8F"/>
    <w:rsid w:val="00F258D6"/>
    <w:rsid w:val="00F2603F"/>
    <w:rsid w:val="00F2620B"/>
    <w:rsid w:val="00F26B8F"/>
    <w:rsid w:val="00F27688"/>
    <w:rsid w:val="00F30644"/>
    <w:rsid w:val="00F30DF7"/>
    <w:rsid w:val="00F3101B"/>
    <w:rsid w:val="00F312FB"/>
    <w:rsid w:val="00F31C3F"/>
    <w:rsid w:val="00F345C9"/>
    <w:rsid w:val="00F35538"/>
    <w:rsid w:val="00F36434"/>
    <w:rsid w:val="00F36B56"/>
    <w:rsid w:val="00F36F16"/>
    <w:rsid w:val="00F37784"/>
    <w:rsid w:val="00F378F9"/>
    <w:rsid w:val="00F40848"/>
    <w:rsid w:val="00F418A5"/>
    <w:rsid w:val="00F41B6A"/>
    <w:rsid w:val="00F41B82"/>
    <w:rsid w:val="00F42027"/>
    <w:rsid w:val="00F426FC"/>
    <w:rsid w:val="00F42B90"/>
    <w:rsid w:val="00F43015"/>
    <w:rsid w:val="00F43881"/>
    <w:rsid w:val="00F44C72"/>
    <w:rsid w:val="00F4537A"/>
    <w:rsid w:val="00F46145"/>
    <w:rsid w:val="00F46226"/>
    <w:rsid w:val="00F4668B"/>
    <w:rsid w:val="00F46A5B"/>
    <w:rsid w:val="00F51C9F"/>
    <w:rsid w:val="00F520B4"/>
    <w:rsid w:val="00F52210"/>
    <w:rsid w:val="00F52F8C"/>
    <w:rsid w:val="00F55814"/>
    <w:rsid w:val="00F56287"/>
    <w:rsid w:val="00F56384"/>
    <w:rsid w:val="00F569F0"/>
    <w:rsid w:val="00F56C2B"/>
    <w:rsid w:val="00F57354"/>
    <w:rsid w:val="00F57F47"/>
    <w:rsid w:val="00F60DA9"/>
    <w:rsid w:val="00F60DE6"/>
    <w:rsid w:val="00F60F12"/>
    <w:rsid w:val="00F61013"/>
    <w:rsid w:val="00F61C9C"/>
    <w:rsid w:val="00F62741"/>
    <w:rsid w:val="00F630D1"/>
    <w:rsid w:val="00F63F8E"/>
    <w:rsid w:val="00F646B8"/>
    <w:rsid w:val="00F64708"/>
    <w:rsid w:val="00F64B60"/>
    <w:rsid w:val="00F64D0C"/>
    <w:rsid w:val="00F668CE"/>
    <w:rsid w:val="00F66CCF"/>
    <w:rsid w:val="00F66EDF"/>
    <w:rsid w:val="00F671C1"/>
    <w:rsid w:val="00F6731F"/>
    <w:rsid w:val="00F6758E"/>
    <w:rsid w:val="00F70CD2"/>
    <w:rsid w:val="00F70F69"/>
    <w:rsid w:val="00F722ED"/>
    <w:rsid w:val="00F72F4B"/>
    <w:rsid w:val="00F7330B"/>
    <w:rsid w:val="00F747A9"/>
    <w:rsid w:val="00F7537F"/>
    <w:rsid w:val="00F76CD2"/>
    <w:rsid w:val="00F80383"/>
    <w:rsid w:val="00F81024"/>
    <w:rsid w:val="00F81625"/>
    <w:rsid w:val="00F81A67"/>
    <w:rsid w:val="00F82FEB"/>
    <w:rsid w:val="00F832DB"/>
    <w:rsid w:val="00F838D0"/>
    <w:rsid w:val="00F83ED2"/>
    <w:rsid w:val="00F83F34"/>
    <w:rsid w:val="00F85008"/>
    <w:rsid w:val="00F85C99"/>
    <w:rsid w:val="00F85CC6"/>
    <w:rsid w:val="00F8613D"/>
    <w:rsid w:val="00F86A2E"/>
    <w:rsid w:val="00F86F94"/>
    <w:rsid w:val="00F9022B"/>
    <w:rsid w:val="00F9039E"/>
    <w:rsid w:val="00F90E76"/>
    <w:rsid w:val="00F91264"/>
    <w:rsid w:val="00F918B6"/>
    <w:rsid w:val="00F91A6A"/>
    <w:rsid w:val="00F920A6"/>
    <w:rsid w:val="00F92B6C"/>
    <w:rsid w:val="00F92ED6"/>
    <w:rsid w:val="00F9463F"/>
    <w:rsid w:val="00F94812"/>
    <w:rsid w:val="00F949BF"/>
    <w:rsid w:val="00F94B76"/>
    <w:rsid w:val="00F9517F"/>
    <w:rsid w:val="00F957AA"/>
    <w:rsid w:val="00F9593C"/>
    <w:rsid w:val="00F97266"/>
    <w:rsid w:val="00F977CA"/>
    <w:rsid w:val="00F97FBE"/>
    <w:rsid w:val="00FA01CB"/>
    <w:rsid w:val="00FA0B00"/>
    <w:rsid w:val="00FA0BDA"/>
    <w:rsid w:val="00FA3DD1"/>
    <w:rsid w:val="00FA5701"/>
    <w:rsid w:val="00FA5AD9"/>
    <w:rsid w:val="00FA5E8E"/>
    <w:rsid w:val="00FA5EE8"/>
    <w:rsid w:val="00FA6071"/>
    <w:rsid w:val="00FA64E0"/>
    <w:rsid w:val="00FA79F9"/>
    <w:rsid w:val="00FB01AE"/>
    <w:rsid w:val="00FB03A4"/>
    <w:rsid w:val="00FB11C9"/>
    <w:rsid w:val="00FB1AE0"/>
    <w:rsid w:val="00FB1DDB"/>
    <w:rsid w:val="00FB2F7A"/>
    <w:rsid w:val="00FB337F"/>
    <w:rsid w:val="00FB3E90"/>
    <w:rsid w:val="00FB43B3"/>
    <w:rsid w:val="00FB43F9"/>
    <w:rsid w:val="00FB49C3"/>
    <w:rsid w:val="00FB54D3"/>
    <w:rsid w:val="00FB59BF"/>
    <w:rsid w:val="00FB62A9"/>
    <w:rsid w:val="00FB693B"/>
    <w:rsid w:val="00FB6DF6"/>
    <w:rsid w:val="00FB756C"/>
    <w:rsid w:val="00FB79DA"/>
    <w:rsid w:val="00FB7E2F"/>
    <w:rsid w:val="00FC0D74"/>
    <w:rsid w:val="00FC14C3"/>
    <w:rsid w:val="00FC1F6B"/>
    <w:rsid w:val="00FC3588"/>
    <w:rsid w:val="00FC41C7"/>
    <w:rsid w:val="00FC44B0"/>
    <w:rsid w:val="00FC5B68"/>
    <w:rsid w:val="00FC7529"/>
    <w:rsid w:val="00FC7A07"/>
    <w:rsid w:val="00FD1A4C"/>
    <w:rsid w:val="00FD3567"/>
    <w:rsid w:val="00FD36C1"/>
    <w:rsid w:val="00FD36CF"/>
    <w:rsid w:val="00FD4101"/>
    <w:rsid w:val="00FD460D"/>
    <w:rsid w:val="00FD4E69"/>
    <w:rsid w:val="00FD576C"/>
    <w:rsid w:val="00FD591F"/>
    <w:rsid w:val="00FD6631"/>
    <w:rsid w:val="00FD7491"/>
    <w:rsid w:val="00FE3247"/>
    <w:rsid w:val="00FE35E4"/>
    <w:rsid w:val="00FE3883"/>
    <w:rsid w:val="00FE4286"/>
    <w:rsid w:val="00FE4BAB"/>
    <w:rsid w:val="00FE4D17"/>
    <w:rsid w:val="00FE4F3A"/>
    <w:rsid w:val="00FE5A26"/>
    <w:rsid w:val="00FE681E"/>
    <w:rsid w:val="00FE6EE9"/>
    <w:rsid w:val="00FE71E5"/>
    <w:rsid w:val="00FE7594"/>
    <w:rsid w:val="00FF116F"/>
    <w:rsid w:val="00FF15F8"/>
    <w:rsid w:val="00FF163B"/>
    <w:rsid w:val="00FF29AD"/>
    <w:rsid w:val="00FF40CB"/>
    <w:rsid w:val="00FF4365"/>
    <w:rsid w:val="00FF4C9B"/>
    <w:rsid w:val="00FF523B"/>
    <w:rsid w:val="00FF5534"/>
    <w:rsid w:val="01530700"/>
    <w:rsid w:val="0216BBBF"/>
    <w:rsid w:val="02BEDF58"/>
    <w:rsid w:val="032088DA"/>
    <w:rsid w:val="03A4EC94"/>
    <w:rsid w:val="03AFCA94"/>
    <w:rsid w:val="04FDCEB7"/>
    <w:rsid w:val="05053108"/>
    <w:rsid w:val="050F7B34"/>
    <w:rsid w:val="05564A07"/>
    <w:rsid w:val="056AE2BD"/>
    <w:rsid w:val="05CC8ED0"/>
    <w:rsid w:val="05D0CBFB"/>
    <w:rsid w:val="0684FD0B"/>
    <w:rsid w:val="07069C90"/>
    <w:rsid w:val="072CAC8E"/>
    <w:rsid w:val="0792507B"/>
    <w:rsid w:val="079D66CD"/>
    <w:rsid w:val="099A8F65"/>
    <w:rsid w:val="09BF64CA"/>
    <w:rsid w:val="09D597CD"/>
    <w:rsid w:val="0A99FD89"/>
    <w:rsid w:val="0B6D103B"/>
    <w:rsid w:val="0B71682E"/>
    <w:rsid w:val="0C110AB8"/>
    <w:rsid w:val="0C1C4503"/>
    <w:rsid w:val="0C3DBF26"/>
    <w:rsid w:val="0D08E09C"/>
    <w:rsid w:val="0D3D847D"/>
    <w:rsid w:val="0DD0833E"/>
    <w:rsid w:val="0DE32BFC"/>
    <w:rsid w:val="0E0BAA94"/>
    <w:rsid w:val="0F54B441"/>
    <w:rsid w:val="0F6C539F"/>
    <w:rsid w:val="0FA77AF5"/>
    <w:rsid w:val="0FE1846E"/>
    <w:rsid w:val="1032B36E"/>
    <w:rsid w:val="10A014BC"/>
    <w:rsid w:val="10B43A00"/>
    <w:rsid w:val="11E954F3"/>
    <w:rsid w:val="1250F5ED"/>
    <w:rsid w:val="1352150A"/>
    <w:rsid w:val="1391B759"/>
    <w:rsid w:val="13F9823D"/>
    <w:rsid w:val="141073F8"/>
    <w:rsid w:val="143FC4C2"/>
    <w:rsid w:val="1519A011"/>
    <w:rsid w:val="1546B1BF"/>
    <w:rsid w:val="155D699D"/>
    <w:rsid w:val="156A3543"/>
    <w:rsid w:val="15C942C0"/>
    <w:rsid w:val="167CAE24"/>
    <w:rsid w:val="16F89EE9"/>
    <w:rsid w:val="17776584"/>
    <w:rsid w:val="17EC8642"/>
    <w:rsid w:val="1821A3CE"/>
    <w:rsid w:val="18236F01"/>
    <w:rsid w:val="183DC553"/>
    <w:rsid w:val="192DFB76"/>
    <w:rsid w:val="1AAC957E"/>
    <w:rsid w:val="1AC1E548"/>
    <w:rsid w:val="1AE9CCEE"/>
    <w:rsid w:val="1B756615"/>
    <w:rsid w:val="1BDAD8F3"/>
    <w:rsid w:val="1BE31A93"/>
    <w:rsid w:val="1BF034C5"/>
    <w:rsid w:val="1C4993D4"/>
    <w:rsid w:val="1CA03C9A"/>
    <w:rsid w:val="1D0DD1DF"/>
    <w:rsid w:val="1D1C4798"/>
    <w:rsid w:val="1E975DF6"/>
    <w:rsid w:val="1EB95418"/>
    <w:rsid w:val="1EE60EC1"/>
    <w:rsid w:val="1F3340A7"/>
    <w:rsid w:val="1F80AF64"/>
    <w:rsid w:val="1F9B7DB3"/>
    <w:rsid w:val="1FB9F7A3"/>
    <w:rsid w:val="1FD15DB9"/>
    <w:rsid w:val="1FD27D35"/>
    <w:rsid w:val="2117E0A4"/>
    <w:rsid w:val="211D04F7"/>
    <w:rsid w:val="22428704"/>
    <w:rsid w:val="2306D2FE"/>
    <w:rsid w:val="2448E252"/>
    <w:rsid w:val="2488CEA4"/>
    <w:rsid w:val="24B0DE5B"/>
    <w:rsid w:val="250368FA"/>
    <w:rsid w:val="2518E3C4"/>
    <w:rsid w:val="25AB7FED"/>
    <w:rsid w:val="25CA28A1"/>
    <w:rsid w:val="264EE8F6"/>
    <w:rsid w:val="26616975"/>
    <w:rsid w:val="27F8FC92"/>
    <w:rsid w:val="27FEF0DF"/>
    <w:rsid w:val="285723E5"/>
    <w:rsid w:val="28680BC3"/>
    <w:rsid w:val="288BDEAD"/>
    <w:rsid w:val="28FDE679"/>
    <w:rsid w:val="2940A996"/>
    <w:rsid w:val="2970F584"/>
    <w:rsid w:val="2AB4A9BC"/>
    <w:rsid w:val="2ACA5414"/>
    <w:rsid w:val="2AE7DD27"/>
    <w:rsid w:val="2B1A43F5"/>
    <w:rsid w:val="2B69C3E4"/>
    <w:rsid w:val="2B9BD32F"/>
    <w:rsid w:val="2BB43AAB"/>
    <w:rsid w:val="2BD5050D"/>
    <w:rsid w:val="2BD8C0ED"/>
    <w:rsid w:val="2C784A58"/>
    <w:rsid w:val="2C7D5F2C"/>
    <w:rsid w:val="2CBD5BE6"/>
    <w:rsid w:val="2DE53F04"/>
    <w:rsid w:val="2E01F4D6"/>
    <w:rsid w:val="2EBC4F65"/>
    <w:rsid w:val="2F1061AF"/>
    <w:rsid w:val="2F5A9C5C"/>
    <w:rsid w:val="303F6BB4"/>
    <w:rsid w:val="318B3F6A"/>
    <w:rsid w:val="31C8C3A5"/>
    <w:rsid w:val="321AD10F"/>
    <w:rsid w:val="3246C1D9"/>
    <w:rsid w:val="32A3EB1B"/>
    <w:rsid w:val="32D565F9"/>
    <w:rsid w:val="33192DF8"/>
    <w:rsid w:val="337E2EE5"/>
    <w:rsid w:val="33A97C4A"/>
    <w:rsid w:val="3513CA4D"/>
    <w:rsid w:val="352D7E8F"/>
    <w:rsid w:val="362AB1F9"/>
    <w:rsid w:val="365EB08D"/>
    <w:rsid w:val="3693408B"/>
    <w:rsid w:val="3703D8DE"/>
    <w:rsid w:val="37A8D71C"/>
    <w:rsid w:val="37E54DB5"/>
    <w:rsid w:val="38E9BAF2"/>
    <w:rsid w:val="395A2C15"/>
    <w:rsid w:val="39CAE14D"/>
    <w:rsid w:val="3A566A30"/>
    <w:rsid w:val="3A5F767A"/>
    <w:rsid w:val="3A858B53"/>
    <w:rsid w:val="3ADD1347"/>
    <w:rsid w:val="3B117C5A"/>
    <w:rsid w:val="3B5ED7A7"/>
    <w:rsid w:val="3B5EF7F4"/>
    <w:rsid w:val="3C78E3A8"/>
    <w:rsid w:val="3DC9D4FF"/>
    <w:rsid w:val="3E06CAF7"/>
    <w:rsid w:val="3EC4AEFD"/>
    <w:rsid w:val="3F609695"/>
    <w:rsid w:val="3FB0846A"/>
    <w:rsid w:val="3FC9A477"/>
    <w:rsid w:val="403196C3"/>
    <w:rsid w:val="4080D3CD"/>
    <w:rsid w:val="4122007B"/>
    <w:rsid w:val="416574D8"/>
    <w:rsid w:val="419BAC50"/>
    <w:rsid w:val="41E47715"/>
    <w:rsid w:val="4280266E"/>
    <w:rsid w:val="430F3C3F"/>
    <w:rsid w:val="43EAE6D4"/>
    <w:rsid w:val="44038499"/>
    <w:rsid w:val="44083D58"/>
    <w:rsid w:val="442C6D99"/>
    <w:rsid w:val="444D3CC8"/>
    <w:rsid w:val="4501A22E"/>
    <w:rsid w:val="467E2D3B"/>
    <w:rsid w:val="484D223C"/>
    <w:rsid w:val="4899957C"/>
    <w:rsid w:val="48DE6389"/>
    <w:rsid w:val="495F5436"/>
    <w:rsid w:val="49611BAE"/>
    <w:rsid w:val="49DC33E0"/>
    <w:rsid w:val="49E8F29D"/>
    <w:rsid w:val="4A35AED9"/>
    <w:rsid w:val="4B519E5E"/>
    <w:rsid w:val="4B949926"/>
    <w:rsid w:val="4BBAD163"/>
    <w:rsid w:val="4BD2B6ED"/>
    <w:rsid w:val="4BDC96CE"/>
    <w:rsid w:val="4BF5F8B9"/>
    <w:rsid w:val="4C22E010"/>
    <w:rsid w:val="4D3CED82"/>
    <w:rsid w:val="4D91C91A"/>
    <w:rsid w:val="4E3629F0"/>
    <w:rsid w:val="4E93EBAF"/>
    <w:rsid w:val="4EF27225"/>
    <w:rsid w:val="50BA62D7"/>
    <w:rsid w:val="522C44B8"/>
    <w:rsid w:val="526B5DB8"/>
    <w:rsid w:val="52746A02"/>
    <w:rsid w:val="528AD719"/>
    <w:rsid w:val="532C10C1"/>
    <w:rsid w:val="535E62C8"/>
    <w:rsid w:val="53F65B8C"/>
    <w:rsid w:val="5471ECC5"/>
    <w:rsid w:val="54C7768F"/>
    <w:rsid w:val="54E49D5D"/>
    <w:rsid w:val="553A2927"/>
    <w:rsid w:val="554F68D0"/>
    <w:rsid w:val="562625D2"/>
    <w:rsid w:val="56D83F60"/>
    <w:rsid w:val="56E972C9"/>
    <w:rsid w:val="57139587"/>
    <w:rsid w:val="573D3614"/>
    <w:rsid w:val="5759DEE5"/>
    <w:rsid w:val="5856CE44"/>
    <w:rsid w:val="58AC4C5F"/>
    <w:rsid w:val="595B027A"/>
    <w:rsid w:val="595DC694"/>
    <w:rsid w:val="5B0A3FAC"/>
    <w:rsid w:val="5B43AD50"/>
    <w:rsid w:val="5B4AE6B8"/>
    <w:rsid w:val="5B5D5278"/>
    <w:rsid w:val="5B8C6D7D"/>
    <w:rsid w:val="5BC12CC9"/>
    <w:rsid w:val="5D3C4327"/>
    <w:rsid w:val="5EC40E3F"/>
    <w:rsid w:val="5F632CD4"/>
    <w:rsid w:val="5FF50B61"/>
    <w:rsid w:val="60355529"/>
    <w:rsid w:val="6036F5A0"/>
    <w:rsid w:val="605FDEA0"/>
    <w:rsid w:val="60B75E44"/>
    <w:rsid w:val="60BBB637"/>
    <w:rsid w:val="60E909F1"/>
    <w:rsid w:val="61D1258A"/>
    <w:rsid w:val="62705126"/>
    <w:rsid w:val="6355F89D"/>
    <w:rsid w:val="636D5834"/>
    <w:rsid w:val="63FA5973"/>
    <w:rsid w:val="650A66C3"/>
    <w:rsid w:val="65275F19"/>
    <w:rsid w:val="66590F28"/>
    <w:rsid w:val="668A52CB"/>
    <w:rsid w:val="66A63724"/>
    <w:rsid w:val="67269FC8"/>
    <w:rsid w:val="672E959E"/>
    <w:rsid w:val="67920B5F"/>
    <w:rsid w:val="67F4BDF7"/>
    <w:rsid w:val="681D1D4B"/>
    <w:rsid w:val="681EBAAE"/>
    <w:rsid w:val="682969C0"/>
    <w:rsid w:val="695164E8"/>
    <w:rsid w:val="69AC11C4"/>
    <w:rsid w:val="69D3EE98"/>
    <w:rsid w:val="69DDD7E6"/>
    <w:rsid w:val="6A0EAE6C"/>
    <w:rsid w:val="6AFE58AA"/>
    <w:rsid w:val="6B4F93A5"/>
    <w:rsid w:val="6BAA7ECD"/>
    <w:rsid w:val="6BE5E4DA"/>
    <w:rsid w:val="6C9A290B"/>
    <w:rsid w:val="6CCABC20"/>
    <w:rsid w:val="6D3E77D3"/>
    <w:rsid w:val="6D464F2E"/>
    <w:rsid w:val="6D9D6930"/>
    <w:rsid w:val="6ED32BF4"/>
    <w:rsid w:val="6F098D6B"/>
    <w:rsid w:val="6F393991"/>
    <w:rsid w:val="6F399F33"/>
    <w:rsid w:val="7088F4DE"/>
    <w:rsid w:val="716D9A2E"/>
    <w:rsid w:val="718196F3"/>
    <w:rsid w:val="71AC7497"/>
    <w:rsid w:val="71C59CF4"/>
    <w:rsid w:val="71F2763A"/>
    <w:rsid w:val="7244247C"/>
    <w:rsid w:val="72451FA4"/>
    <w:rsid w:val="72F3AA20"/>
    <w:rsid w:val="7318EB1F"/>
    <w:rsid w:val="73463F56"/>
    <w:rsid w:val="73BE1F4B"/>
    <w:rsid w:val="750C3D87"/>
    <w:rsid w:val="755B1783"/>
    <w:rsid w:val="75BDAA2A"/>
    <w:rsid w:val="75F0AD15"/>
    <w:rsid w:val="7659FE68"/>
    <w:rsid w:val="76B56665"/>
    <w:rsid w:val="76DCB553"/>
    <w:rsid w:val="7744B118"/>
    <w:rsid w:val="77A320B5"/>
    <w:rsid w:val="782FA8E1"/>
    <w:rsid w:val="786018D5"/>
    <w:rsid w:val="78C7D548"/>
    <w:rsid w:val="7948A409"/>
    <w:rsid w:val="7ACE9646"/>
    <w:rsid w:val="7B5BDA06"/>
    <w:rsid w:val="7BFF022E"/>
    <w:rsid w:val="7C4F9DD3"/>
    <w:rsid w:val="7DE9D08E"/>
    <w:rsid w:val="7DF083B1"/>
    <w:rsid w:val="7E965ACF"/>
    <w:rsid w:val="7EAB0A7C"/>
    <w:rsid w:val="7EAE5F73"/>
    <w:rsid w:val="7F5BE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140FA6"/>
  <w15:chartTrackingRefBased/>
  <w15:docId w15:val="{5A29A0BF-D259-4EAE-BFC4-B3DCED344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</w:style>
  <w:style w:type="paragraph" w:styleId="Titolo2">
    <w:name w:val="heading 2"/>
    <w:basedOn w:val="Normale"/>
    <w:link w:val="Titolo2Carattere"/>
    <w:uiPriority w:val="9"/>
    <w:qFormat/>
    <w:rsid w:val="00041D8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903BA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C614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BC2284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BC2284"/>
    <w:rPr>
      <w:color w:val="605E5C"/>
      <w:shd w:val="clear" w:color="auto" w:fill="E1DFDD"/>
    </w:rPr>
  </w:style>
  <w:style w:type="character" w:styleId="Enfasicorsivo">
    <w:name w:val="Emphasis"/>
    <w:basedOn w:val="Carpredefinitoparagrafo"/>
    <w:uiPriority w:val="20"/>
    <w:qFormat/>
    <w:rsid w:val="000B1D28"/>
    <w:rPr>
      <w:i/>
      <w:iCs/>
    </w:rPr>
  </w:style>
  <w:style w:type="paragraph" w:styleId="PreformattatoHTML">
    <w:name w:val="HTML Preformatted"/>
    <w:basedOn w:val="Normale"/>
    <w:link w:val="PreformattatoHTMLCarattere"/>
    <w:uiPriority w:val="99"/>
    <w:unhideWhenUsed/>
    <w:rsid w:val="00E241C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E241C1"/>
    <w:rPr>
      <w:rFonts w:ascii="Courier New" w:eastAsia="Times New Roman" w:hAnsi="Courier New" w:cs="Courier New"/>
      <w:sz w:val="20"/>
      <w:szCs w:val="20"/>
      <w:lang w:eastAsia="it-IT"/>
    </w:rPr>
  </w:style>
  <w:style w:type="paragraph" w:customStyle="1" w:styleId="default-style">
    <w:name w:val="default-style"/>
    <w:basedOn w:val="Normale"/>
    <w:rsid w:val="00167C77"/>
    <w:pPr>
      <w:spacing w:before="100" w:beforeAutospacing="1" w:after="100" w:afterAutospacing="1" w:line="240" w:lineRule="auto"/>
    </w:pPr>
    <w:rPr>
      <w:rFonts w:ascii="Calibri" w:hAnsi="Calibri" w:cs="Calibri"/>
      <w:lang w:eastAsia="it-IT"/>
    </w:rPr>
  </w:style>
  <w:style w:type="paragraph" w:styleId="Paragrafoelenco">
    <w:name w:val="List Paragraph"/>
    <w:basedOn w:val="Normale"/>
    <w:uiPriority w:val="34"/>
    <w:qFormat/>
    <w:rsid w:val="00EF46F3"/>
    <w:pPr>
      <w:ind w:left="720"/>
      <w:contextualSpacing/>
    </w:pPr>
  </w:style>
  <w:style w:type="paragraph" w:styleId="NormaleWeb">
    <w:name w:val="Normal (Web)"/>
    <w:basedOn w:val="Normale"/>
    <w:uiPriority w:val="99"/>
    <w:unhideWhenUsed/>
    <w:rsid w:val="002235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numbering" w:customStyle="1" w:styleId="Elencocorrente1">
    <w:name w:val="Elenco corrente1"/>
    <w:uiPriority w:val="99"/>
    <w:rsid w:val="00BB221B"/>
    <w:pPr>
      <w:numPr>
        <w:numId w:val="9"/>
      </w:numPr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37D98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37D98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37D98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B8271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82719"/>
  </w:style>
  <w:style w:type="paragraph" w:styleId="Pidipagina">
    <w:name w:val="footer"/>
    <w:basedOn w:val="Normale"/>
    <w:link w:val="PidipaginaCarattere"/>
    <w:uiPriority w:val="99"/>
    <w:unhideWhenUsed/>
    <w:rsid w:val="00B8271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82719"/>
  </w:style>
  <w:style w:type="paragraph" w:customStyle="1" w:styleId="ti-section-1">
    <w:name w:val="ti-section-1"/>
    <w:basedOn w:val="Normale"/>
    <w:rsid w:val="00D431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ti-section-2">
    <w:name w:val="ti-section-2"/>
    <w:basedOn w:val="Normale"/>
    <w:rsid w:val="00D431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bold">
    <w:name w:val="bold"/>
    <w:basedOn w:val="Carpredefinitoparagrafo"/>
    <w:rsid w:val="00D431EC"/>
  </w:style>
  <w:style w:type="paragraph" w:customStyle="1" w:styleId="ti-art">
    <w:name w:val="ti-art"/>
    <w:basedOn w:val="Normale"/>
    <w:rsid w:val="00D431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sti-art">
    <w:name w:val="sti-art"/>
    <w:basedOn w:val="Normale"/>
    <w:rsid w:val="00D431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Normale1">
    <w:name w:val="Normale1"/>
    <w:basedOn w:val="Normale"/>
    <w:rsid w:val="00D431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table" w:styleId="Grigliatabella">
    <w:name w:val="Table Grid"/>
    <w:basedOn w:val="Tabellanormale"/>
    <w:uiPriority w:val="39"/>
    <w:rsid w:val="004B2C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semiHidden/>
    <w:unhideWhenUsed/>
    <w:rsid w:val="007014C8"/>
    <w:pPr>
      <w:spacing w:after="0" w:line="240" w:lineRule="auto"/>
    </w:pPr>
    <w:rPr>
      <w:rFonts w:ascii="Calibri" w:hAnsi="Calibri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7014C8"/>
    <w:rPr>
      <w:rFonts w:ascii="Calibri" w:hAnsi="Calibri"/>
      <w:szCs w:val="21"/>
    </w:rPr>
  </w:style>
  <w:style w:type="paragraph" w:customStyle="1" w:styleId="Default">
    <w:name w:val="Default"/>
    <w:rsid w:val="00211E41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paragraph" w:customStyle="1" w:styleId="paragraph">
    <w:name w:val="paragraph"/>
    <w:basedOn w:val="Normale"/>
    <w:rsid w:val="00FF15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normaltextrun">
    <w:name w:val="normaltextrun"/>
    <w:basedOn w:val="Carpredefinitoparagrafo"/>
    <w:rsid w:val="00FF15F8"/>
  </w:style>
  <w:style w:type="character" w:customStyle="1" w:styleId="eop">
    <w:name w:val="eop"/>
    <w:basedOn w:val="Carpredefinitoparagrafo"/>
    <w:rsid w:val="00FF15F8"/>
  </w:style>
  <w:style w:type="character" w:customStyle="1" w:styleId="lml-modc">
    <w:name w:val="lml-modc"/>
    <w:basedOn w:val="Carpredefinitoparagrafo"/>
    <w:rsid w:val="007420DB"/>
  </w:style>
  <w:style w:type="character" w:customStyle="1" w:styleId="lml-link">
    <w:name w:val="lml-link"/>
    <w:basedOn w:val="Carpredefinitoparagrafo"/>
    <w:rsid w:val="000C1B4C"/>
  </w:style>
  <w:style w:type="character" w:customStyle="1" w:styleId="Titolo2Carattere">
    <w:name w:val="Titolo 2 Carattere"/>
    <w:basedOn w:val="Carpredefinitoparagrafo"/>
    <w:link w:val="Titolo2"/>
    <w:uiPriority w:val="9"/>
    <w:rsid w:val="00041D87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styleId="Enfasigrassetto">
    <w:name w:val="Strong"/>
    <w:basedOn w:val="Carpredefinitoparagrafo"/>
    <w:uiPriority w:val="22"/>
    <w:qFormat/>
    <w:rsid w:val="003863EF"/>
    <w:rPr>
      <w:b/>
      <w:bCs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430D2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430D2"/>
    <w:rPr>
      <w:rFonts w:eastAsiaTheme="minorEastAsia"/>
      <w:color w:val="5A5A5A" w:themeColor="text1" w:themeTint="A5"/>
      <w:spacing w:val="15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C614E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903BA"/>
    <w:rPr>
      <w:rFonts w:asciiTheme="majorHAnsi" w:eastAsiaTheme="majorEastAsia" w:hAnsiTheme="majorHAnsi" w:cstheme="majorBidi"/>
      <w:i/>
      <w:iCs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00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3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83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810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438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009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824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799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12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9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315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8464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062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527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395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377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400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209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4303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184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95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187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697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922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269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053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510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824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465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6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5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28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680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58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610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456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226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39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201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73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604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729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8269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9138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733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210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26350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0581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822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03763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85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1971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14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72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85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42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17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1973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884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631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190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97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24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891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884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269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735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105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578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5854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0221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0660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69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2841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8704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8387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7647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1549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6532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0855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230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29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073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640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86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730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2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75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4605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26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475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0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5D92D85B2F2DE488CBB3064FCCCE160" ma:contentTypeVersion="4" ma:contentTypeDescription="Creare un nuovo documento." ma:contentTypeScope="" ma:versionID="33f4d7adea5a53c32be7256e629db89d">
  <xsd:schema xmlns:xsd="http://www.w3.org/2001/XMLSchema" xmlns:xs="http://www.w3.org/2001/XMLSchema" xmlns:p="http://schemas.microsoft.com/office/2006/metadata/properties" xmlns:ns2="8c5e8bda-f2fd-4b46-b715-2ce90cb43af8" targetNamespace="http://schemas.microsoft.com/office/2006/metadata/properties" ma:root="true" ma:fieldsID="041b753fa0bfb2efa3e4900f867b6f5e" ns2:_="">
    <xsd:import namespace="8c5e8bda-f2fd-4b46-b715-2ce90cb43a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5e8bda-f2fd-4b46-b715-2ce90cb43af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7218A2-CED8-4ECA-9610-939FC4D8D2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5e8bda-f2fd-4b46-b715-2ce90cb43a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D728017-90B7-4ADF-BDD1-0486F3DC4D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7405901-611D-448E-8FED-30311339E04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723F0F4-00FE-419B-A926-A77148432C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1039</Words>
  <Characters>5927</Characters>
  <Application>Microsoft Office Word</Application>
  <DocSecurity>0</DocSecurity>
  <Lines>49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Lorenzo Massarelli</dc:creator>
  <cp:keywords/>
  <dc:description/>
  <cp:lastModifiedBy>Anna Ghedini</cp:lastModifiedBy>
  <cp:revision>2</cp:revision>
  <cp:lastPrinted>2023-06-21T14:53:00Z</cp:lastPrinted>
  <dcterms:created xsi:type="dcterms:W3CDTF">2024-05-15T12:09:00Z</dcterms:created>
  <dcterms:modified xsi:type="dcterms:W3CDTF">2024-05-15T12:09:00Z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0x01010045D92D85B2F2DE488CBB3064FCCCE160</vt:lpwstr>
  </property>
</Properties>
</file>